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2EE" w:rsidRDefault="00632CE3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:rsidR="00C742EE" w:rsidRDefault="00C742EE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C742EE" w:rsidRDefault="00C742EE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C742EE" w:rsidRDefault="00632CE3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ПРОЕКТ ДОГОВОРА</w:t>
      </w:r>
    </w:p>
    <w:p w:rsidR="00C742EE" w:rsidRDefault="00632CE3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ПОСТАВКИ ПРОДУКЦИИ №_______</w:t>
      </w:r>
    </w:p>
    <w:p w:rsidR="00C742EE" w:rsidRDefault="00C742EE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C742EE" w:rsidRDefault="00632CE3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 «___»__________20__ г.</w:t>
      </w:r>
    </w:p>
    <w:p w:rsidR="00C742EE" w:rsidRDefault="00C742E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C742EE" w:rsidRDefault="00632CE3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АО «Россети Сибирь Тываэнерго»,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директора Лукина Антона Владимировича, действующего на осн</w:t>
      </w:r>
      <w:r>
        <w:rPr>
          <w:rFonts w:ascii="Times New Roman" w:hAnsi="Times New Roman" w:cs="Times New Roman"/>
        </w:rPr>
        <w:t xml:space="preserve">овании Доверенности </w:t>
      </w:r>
      <w:r>
        <w:rPr>
          <w:rFonts w:ascii="Times New Roman" w:eastAsia="Times New Roman" w:hAnsi="Times New Roman" w:cs="Times New Roman"/>
          <w:bCs/>
        </w:rPr>
        <w:t>№ 00/227 от 01.09.2022 г.</w:t>
      </w:r>
      <w:r>
        <w:rPr>
          <w:rFonts w:ascii="Times New Roman" w:eastAsia="Times New Roman" w:hAnsi="Times New Roman" w:cs="Times New Roman"/>
        </w:rPr>
        <w:t xml:space="preserve"> с одной стороны; и , _______, именуемый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>
        <w:rPr>
          <w:rFonts w:ascii="Times New Roman" w:eastAsia="Times New Roman" w:hAnsi="Times New Roman" w:cs="Times New Roman"/>
        </w:rPr>
        <w:t>, в лице_____________, действующего на основании ________ с другой стороны, а вместе именуемые Стороны, на основании решения конкурсной комиссии (</w:t>
      </w:r>
      <w:r>
        <w:rPr>
          <w:rFonts w:ascii="Times New Roman" w:eastAsia="Times New Roman" w:hAnsi="Times New Roman" w:cs="Times New Roman"/>
        </w:rPr>
        <w:t xml:space="preserve">Протокол №________ от «__»__г.), заключили настоящий Договор о нижеследующем: </w:t>
      </w:r>
    </w:p>
    <w:p w:rsidR="00C742EE" w:rsidRDefault="00632CE3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 Договора</w:t>
      </w:r>
    </w:p>
    <w:p w:rsidR="00C742EE" w:rsidRDefault="00632CE3">
      <w:pPr>
        <w:widowControl w:val="0"/>
        <w:numPr>
          <w:ilvl w:val="1"/>
          <w:numId w:val="4"/>
        </w:numPr>
        <w:suppressLineNumbers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Покупателю: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 CYR" w:eastAsia="Times New Roman" w:hAnsi="Times New Roman CYR" w:cs="Times New Roman CYR"/>
        </w:rPr>
        <w:t xml:space="preserve">средства моющие </w:t>
      </w:r>
      <w:r>
        <w:rPr>
          <w:rFonts w:ascii="Times New Roman" w:hAnsi="Times New Roman" w:cs="Times New Roman"/>
        </w:rPr>
        <w:t>(далее Продукция) в ассортименте, количестве, качестве, в сроки и</w:t>
      </w:r>
      <w:r>
        <w:rPr>
          <w:rFonts w:ascii="Times New Roman" w:hAnsi="Times New Roman" w:cs="Times New Roman"/>
        </w:rPr>
        <w:t xml:space="preserve"> по ценам, оговоренным Сторонами в Спецификации (Приложение № 1), являющейся неотъемлемой частью настоящего Договора.</w:t>
      </w:r>
    </w:p>
    <w:p w:rsidR="00C742EE" w:rsidRDefault="00632CE3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C742EE" w:rsidRDefault="00632CE3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В процессе испол</w:t>
      </w:r>
      <w:r>
        <w:rPr>
          <w:sz w:val="22"/>
          <w:szCs w:val="22"/>
        </w:rPr>
        <w:t xml:space="preserve">нения Договора количество Продукции может быть изменено по инициативе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указанного в Приложении № </w:t>
      </w:r>
      <w:r>
        <w:rPr>
          <w:sz w:val="22"/>
          <w:szCs w:val="22"/>
        </w:rPr>
        <w:t>1 к настоящему Договору,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:rsidR="00C742EE" w:rsidRDefault="00632CE3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Цена и порядок расчётов</w:t>
      </w:r>
    </w:p>
    <w:p w:rsidR="00C742EE" w:rsidRDefault="00632CE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left" w:pos="142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Цена настоящего Договора без НДС составляет: ___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( ) рублей, _ копеек. Кроме</w:t>
      </w:r>
      <w:r>
        <w:rPr>
          <w:sz w:val="22"/>
          <w:szCs w:val="22"/>
        </w:rPr>
        <w:t xml:space="preserve"> того, НДС 20% составляет: _ ( ) рублей, _ копеек. 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 xml:space="preserve">( ) рублей, _ копеек. </w:t>
      </w:r>
    </w:p>
    <w:p w:rsidR="00C742EE" w:rsidRDefault="00632CE3">
      <w:pPr>
        <w:pStyle w:val="27"/>
        <w:widowControl w:val="0"/>
        <w:suppressLineNumbers/>
        <w:tabs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Цена Договора указана в Спецификации (приложение 1 к Договору). Цена является твердой, окончательной и не подлежит изменению в течение срока е</w:t>
      </w:r>
      <w:r>
        <w:rPr>
          <w:sz w:val="22"/>
          <w:szCs w:val="22"/>
        </w:rPr>
        <w:t xml:space="preserve">го действия. </w:t>
      </w:r>
    </w:p>
    <w:p w:rsidR="00C742EE" w:rsidRDefault="00632CE3">
      <w:pPr>
        <w:pStyle w:val="27"/>
        <w:widowControl w:val="0"/>
        <w:suppressLineNumbers/>
        <w:tabs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</w:t>
      </w:r>
      <w:r>
        <w:rPr>
          <w:sz w:val="22"/>
          <w:szCs w:val="22"/>
        </w:rPr>
        <w:t xml:space="preserve"> Договору.</w:t>
      </w:r>
    </w:p>
    <w:p w:rsidR="00C742EE" w:rsidRDefault="00632CE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затраты, связанные со стоимос</w:t>
      </w:r>
      <w:r>
        <w:rPr>
          <w:sz w:val="22"/>
          <w:szCs w:val="22"/>
        </w:rPr>
        <w:t>тью тары, упаковки и страховых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импортного товара) и другими обя</w:t>
      </w:r>
      <w:r>
        <w:rPr>
          <w:sz w:val="22"/>
          <w:szCs w:val="22"/>
        </w:rPr>
        <w:t>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C742EE" w:rsidRDefault="00632CE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Продукции, согласованная сторонами в Спецификации (Приложение № 1) и цена на</w:t>
      </w:r>
      <w:r>
        <w:rPr>
          <w:sz w:val="22"/>
          <w:szCs w:val="22"/>
        </w:rPr>
        <w:t>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C742EE" w:rsidRDefault="00632CE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оплачивается Покупателем в течение 30 (тридцати) календарных дней (для СМП – в срок не более 7 (семи) рабочих дней) со дня получения Продукции в полном объеме Покупателем, по товарной накладной (товарно-транспортной накладной), универсальному пер</w:t>
      </w:r>
      <w:r>
        <w:rPr>
          <w:sz w:val="22"/>
          <w:szCs w:val="22"/>
        </w:rPr>
        <w:t>едаточному документу (УПД). 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C742EE" w:rsidRDefault="00632CE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платежном поручении Покупатель указывает дату и номер нас</w:t>
      </w:r>
      <w:r>
        <w:rPr>
          <w:sz w:val="22"/>
          <w:szCs w:val="22"/>
        </w:rPr>
        <w:t>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C742EE" w:rsidRDefault="00632CE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выст</w:t>
      </w:r>
      <w:r>
        <w:rPr>
          <w:sz w:val="22"/>
          <w:szCs w:val="22"/>
        </w:rPr>
        <w:t xml:space="preserve">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</w:t>
      </w:r>
      <w:r>
        <w:rPr>
          <w:sz w:val="22"/>
          <w:szCs w:val="22"/>
        </w:rPr>
        <w:lastRenderedPageBreak/>
        <w:t>позднее 5 (пяти) календарных дней с даты поставки Продукции, в том числе отдельной пар</w:t>
      </w:r>
      <w:r>
        <w:rPr>
          <w:sz w:val="22"/>
          <w:szCs w:val="22"/>
        </w:rPr>
        <w:t>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</w:t>
      </w:r>
      <w:r>
        <w:rPr>
          <w:sz w:val="22"/>
          <w:szCs w:val="22"/>
        </w:rPr>
        <w:t xml:space="preserve">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C742EE" w:rsidRDefault="00632CE3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Для целей применения настоящего пункта Стороны признают, что понятие «выставил» означает изготовление и </w:t>
      </w:r>
      <w:r>
        <w:rPr>
          <w:sz w:val="22"/>
          <w:szCs w:val="22"/>
        </w:rPr>
        <w:t>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</w:t>
      </w:r>
      <w:r>
        <w:rPr>
          <w:sz w:val="22"/>
          <w:szCs w:val="22"/>
        </w:rPr>
        <w:t xml:space="preserve"> бюджета, указанных выше сумм налога.</w:t>
      </w:r>
    </w:p>
    <w:p w:rsidR="00C742EE" w:rsidRDefault="00632CE3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C742EE" w:rsidRDefault="00632CE3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</w:t>
      </w:r>
      <w:r>
        <w:rPr>
          <w:sz w:val="22"/>
          <w:szCs w:val="22"/>
        </w:rPr>
        <w:t>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</w:t>
      </w:r>
      <w:r>
        <w:rPr>
          <w:sz w:val="22"/>
          <w:szCs w:val="22"/>
        </w:rPr>
        <w:t>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</w:t>
      </w:r>
      <w:r>
        <w:rPr>
          <w:sz w:val="22"/>
          <w:szCs w:val="22"/>
        </w:rPr>
        <w:t>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</w:t>
      </w:r>
      <w:r>
        <w:rPr>
          <w:sz w:val="22"/>
          <w:szCs w:val="22"/>
        </w:rPr>
        <w:t>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</w:p>
    <w:p w:rsidR="00C742EE" w:rsidRDefault="00632CE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оформлять первичные бухгалтерские документы в соответствие с пунктом 2 с</w:t>
      </w:r>
      <w:r>
        <w:rPr>
          <w:sz w:val="22"/>
          <w:szCs w:val="22"/>
        </w:rPr>
        <w:t>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</w:t>
      </w:r>
      <w:r>
        <w:rPr>
          <w:sz w:val="22"/>
          <w:szCs w:val="22"/>
        </w:rPr>
        <w:t>12.2011г. № 402-ФЗ «О бухгалтерском учете».</w:t>
      </w:r>
    </w:p>
    <w:p w:rsidR="00C742EE" w:rsidRDefault="00632CE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предоставить Покупателю, подписанный со своей стороны, акт сверки взаиморасчетов, не позднее 10 (десяти) рабочих дней после выполнения обязательств Покупателя по оплате.</w:t>
      </w:r>
    </w:p>
    <w:p w:rsidR="00C742EE" w:rsidRDefault="00632CE3">
      <w:pPr>
        <w:pStyle w:val="af2"/>
        <w:numPr>
          <w:ilvl w:val="1"/>
          <w:numId w:val="6"/>
        </w:numPr>
        <w:tabs>
          <w:tab w:val="clear" w:pos="360"/>
          <w:tab w:val="num" w:pos="0"/>
          <w:tab w:val="num" w:pos="426"/>
        </w:tabs>
        <w:spacing w:before="0" w:after="0" w:line="240" w:lineRule="auto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>Стороны вправе истребоват</w:t>
      </w:r>
      <w:r>
        <w:rPr>
          <w:sz w:val="22"/>
          <w:szCs w:val="22"/>
        </w:rPr>
        <w:t>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</w:t>
      </w:r>
      <w:r>
        <w:rPr>
          <w:sz w:val="22"/>
          <w:szCs w:val="22"/>
        </w:rPr>
        <w:t>ыми лицами</w:t>
      </w:r>
      <w:r>
        <w:rPr>
          <w:rStyle w:val="af4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C742EE" w:rsidRDefault="00632CE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</w:t>
      </w:r>
      <w:r>
        <w:rPr>
          <w:sz w:val="22"/>
          <w:szCs w:val="22"/>
        </w:rPr>
        <w:t>тов-фактур, универсальных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</w:t>
      </w:r>
      <w:r>
        <w:rPr>
          <w:sz w:val="22"/>
          <w:szCs w:val="22"/>
        </w:rPr>
        <w:t>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C742EE" w:rsidRDefault="00632CE3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 Сроки и порядок поставки</w:t>
      </w:r>
    </w:p>
    <w:p w:rsidR="00C742EE" w:rsidRDefault="00632CE3">
      <w:pPr>
        <w:widowControl w:val="0"/>
        <w:numPr>
          <w:ilvl w:val="1"/>
          <w:numId w:val="6"/>
        </w:numPr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поставки: 30 (тридцать) календарных дней с момента</w:t>
      </w:r>
      <w:r>
        <w:rPr>
          <w:rFonts w:ascii="Times New Roman" w:hAnsi="Times New Roman" w:cs="Times New Roman"/>
        </w:rPr>
        <w:t xml:space="preserve"> заключения настоящего Договора.</w:t>
      </w:r>
    </w:p>
    <w:p w:rsidR="00C742EE" w:rsidRDefault="00632CE3">
      <w:pPr>
        <w:widowControl w:val="0"/>
        <w:numPr>
          <w:ilvl w:val="1"/>
          <w:numId w:val="6"/>
        </w:numPr>
        <w:suppressLineNumbers/>
        <w:tabs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Место (объект) поставки: </w:t>
      </w:r>
      <w:r>
        <w:rPr>
          <w:rFonts w:ascii="Times New Roman" w:hAnsi="Times New Roman" w:cs="Times New Roman"/>
        </w:rPr>
        <w:t>667004, Республика Тыва, г. Кызыл, ул. Колхозная 2б,</w:t>
      </w:r>
      <w:r>
        <w:rPr>
          <w:rFonts w:ascii="Times New Roman" w:eastAsia="Times New Roman" w:hAnsi="Times New Roman" w:cs="Times New Roman"/>
        </w:rPr>
        <w:t xml:space="preserve"> Центральный склад АО «Россети Сибирь Тываэнерго»</w:t>
      </w:r>
      <w:r>
        <w:rPr>
          <w:rFonts w:ascii="Times New Roman" w:hAnsi="Times New Roman" w:cs="Times New Roman"/>
        </w:rPr>
        <w:t>.</w:t>
      </w:r>
    </w:p>
    <w:p w:rsidR="00C742EE" w:rsidRDefault="00632CE3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поставки: </w:t>
      </w:r>
      <w:r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>
        <w:rPr>
          <w:rFonts w:ascii="Times New Roman" w:hAnsi="Times New Roman" w:cs="Times New Roman"/>
        </w:rPr>
        <w:t>.</w:t>
      </w:r>
    </w:p>
    <w:p w:rsidR="00C742EE" w:rsidRDefault="00632CE3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>
        <w:rPr>
          <w:sz w:val="22"/>
          <w:szCs w:val="22"/>
        </w:rPr>
        <w:t>Поставщик обя</w:t>
      </w:r>
      <w:r>
        <w:rPr>
          <w:sz w:val="22"/>
          <w:szCs w:val="22"/>
        </w:rPr>
        <w:t>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C742EE" w:rsidRDefault="00632CE3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Право собственности и риск случайной гибели Продукции переходит от Поставщика к Покуп</w:t>
      </w:r>
      <w:r>
        <w:rPr>
          <w:sz w:val="22"/>
          <w:szCs w:val="22"/>
        </w:rPr>
        <w:t xml:space="preserve">ателю </w:t>
      </w:r>
      <w:r>
        <w:rPr>
          <w:sz w:val="22"/>
          <w:szCs w:val="22"/>
        </w:rPr>
        <w:lastRenderedPageBreak/>
        <w:t>в момент передачи продукции Покупателю (франко-склад Покупателя).</w:t>
      </w:r>
    </w:p>
    <w:p w:rsidR="00C742EE" w:rsidRDefault="00632CE3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left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</w:t>
      </w:r>
      <w:r>
        <w:rPr>
          <w:sz w:val="22"/>
          <w:szCs w:val="22"/>
        </w:rPr>
        <w:t>ой до Покупателя силами и средствами Поставщика (франко-склад Покупателя).</w:t>
      </w:r>
    </w:p>
    <w:p w:rsidR="00C742EE" w:rsidRDefault="00632CE3">
      <w:pPr>
        <w:pStyle w:val="af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Подтверждением факта приемки-передачи (отгрузки) Продукции является товарная накладная (товарно-транспортная накладная) или УПД.</w:t>
      </w:r>
    </w:p>
    <w:p w:rsidR="00C742EE" w:rsidRDefault="00632CE3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</w:t>
      </w:r>
      <w:r>
        <w:rPr>
          <w:sz w:val="22"/>
          <w:szCs w:val="22"/>
        </w:rPr>
        <w:t xml:space="preserve"> накладной, морской накладной при доставке водным транспортом) или УПД. </w:t>
      </w:r>
    </w:p>
    <w:p w:rsidR="00C742EE" w:rsidRDefault="00632CE3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</w:t>
      </w:r>
      <w:r>
        <w:rPr>
          <w:sz w:val="22"/>
          <w:szCs w:val="22"/>
        </w:rPr>
        <w:t>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</w:t>
      </w:r>
      <w:r>
        <w:rPr>
          <w:sz w:val="22"/>
          <w:szCs w:val="22"/>
        </w:rPr>
        <w:t>вления претензий и исков к Поставщику и (или) транспортной организации.</w:t>
      </w:r>
    </w:p>
    <w:p w:rsidR="00C742EE" w:rsidRDefault="00632CE3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 Качество и порядок приемки Продукции</w:t>
      </w:r>
    </w:p>
    <w:p w:rsidR="00C742EE" w:rsidRDefault="00632CE3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действующим ГОСТам или ТУ, полностью соо</w:t>
      </w:r>
      <w:r>
        <w:rPr>
          <w:rFonts w:ascii="Times New Roman" w:hAnsi="Times New Roman" w:cs="Times New Roman"/>
        </w:rPr>
        <w:t>тветствовать наименованию и характеристикам, указанным в Спецификации (Приложение № 1) к Договору, изготовлена в год поставки или предшествующий ему, ранее не использована и не подвержена ремонту или восстановлению.</w:t>
      </w:r>
    </w:p>
    <w:p w:rsidR="00C742EE" w:rsidRDefault="00632CE3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Продукция, внесенная в Единый перечень п</w:t>
      </w:r>
      <w:r>
        <w:rPr>
          <w:rFonts w:ascii="Times New Roman" w:hAnsi="Times New Roman" w:cs="Times New Roman"/>
        </w:rPr>
        <w:t>родукции, подлежащей обязательной сертификации должна иметь сертификаты соответствия ГОСТ.</w:t>
      </w:r>
    </w:p>
    <w:p w:rsidR="00C742EE" w:rsidRDefault="00632CE3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Упаковка, маркировка, условия транспортирования, в том числе требования к выбору вида транспортных средств, условия и сроки хранения всех устройств, запасных частей,</w:t>
      </w:r>
      <w:r>
        <w:rPr>
          <w:rFonts w:ascii="Times New Roman" w:hAnsi="Times New Roman" w:cs="Times New Roman"/>
        </w:rPr>
        <w:t xml:space="preserve"> расходных материалов и документации должны соответствовать требованиям, указанным в технических условиях изготовителя изделия, требованиям ГОСТ 32478-2013 и др. нормативно-технической документации.</w:t>
      </w:r>
    </w:p>
    <w:p w:rsidR="00C742EE" w:rsidRDefault="00632CE3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Продукция должна снабжаться идентифицирующей и информацио</w:t>
      </w:r>
      <w:r>
        <w:rPr>
          <w:rFonts w:ascii="Times New Roman" w:hAnsi="Times New Roman" w:cs="Times New Roman"/>
          <w:iCs/>
        </w:rPr>
        <w:t>нной маркировкой, обеспечивающей потребителя полной информацией о продукции:</w:t>
      </w:r>
      <w:r>
        <w:rPr>
          <w:rFonts w:ascii="Times New Roman" w:hAnsi="Times New Roman" w:cs="Times New Roman"/>
          <w:i/>
          <w:iCs/>
        </w:rPr>
        <w:t xml:space="preserve"> </w:t>
      </w:r>
      <w:r>
        <w:rPr>
          <w:rFonts w:ascii="Times New Roman" w:hAnsi="Times New Roman" w:cs="Times New Roman"/>
          <w:iCs/>
        </w:rPr>
        <w:t>наименование изготовителя</w:t>
      </w:r>
      <w:r>
        <w:rPr>
          <w:rFonts w:ascii="Times New Roman" w:hAnsi="Times New Roman" w:cs="Times New Roman"/>
          <w:i/>
          <w:iCs/>
        </w:rPr>
        <w:t xml:space="preserve">, </w:t>
      </w:r>
      <w:r>
        <w:rPr>
          <w:rFonts w:ascii="Times New Roman" w:hAnsi="Times New Roman" w:cs="Times New Roman"/>
          <w:iCs/>
        </w:rPr>
        <w:t>номер партии, дата изготовления, срок годности, дата выпуска, состав и т.д.</w:t>
      </w:r>
    </w:p>
    <w:p w:rsidR="00C742EE" w:rsidRDefault="00632CE3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 </w:t>
      </w:r>
    </w:p>
    <w:p w:rsidR="00C742EE" w:rsidRDefault="00632CE3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сопроводит</w:t>
      </w:r>
      <w:r>
        <w:rPr>
          <w:rFonts w:ascii="Times New Roman" w:hAnsi="Times New Roman" w:cs="Times New Roman"/>
        </w:rPr>
        <w:t>ельная документация должна быть составлена на русском языке и передана Покупателю вместе с поставляемой Продукцией.</w:t>
      </w:r>
    </w:p>
    <w:p w:rsidR="00C742EE" w:rsidRDefault="00632CE3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гарантии на поставляемую Продукцию должен быть не менее 12 (двенадцати) месяцев. Время начала исчисления гарантийного срока – с момента</w:t>
      </w:r>
      <w:r>
        <w:rPr>
          <w:rFonts w:ascii="Times New Roman" w:hAnsi="Times New Roman" w:cs="Times New Roman"/>
        </w:rPr>
        <w:t xml:space="preserve"> приемки Продукции Покупателем.</w:t>
      </w:r>
    </w:p>
    <w:p w:rsidR="00C742EE" w:rsidRDefault="00632CE3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должен за свой счет и сроки, согласованные с Покупателем, устранять любые неисправности (в том числе их последствия) возникшие по причине низкого качества поставленной Продукции, выявленные в течение гарантийного срока.</w:t>
      </w:r>
    </w:p>
    <w:p w:rsidR="00C742EE" w:rsidRDefault="00632CE3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Покупатель обязан оператив</w:t>
      </w:r>
      <w:r>
        <w:rPr>
          <w:rFonts w:ascii="Times New Roman" w:hAnsi="Times New Roman" w:cs="Times New Roman"/>
        </w:rPr>
        <w:t>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</w:t>
      </w:r>
      <w:r>
        <w:rPr>
          <w:rFonts w:ascii="Times New Roman" w:hAnsi="Times New Roman" w:cs="Times New Roman"/>
        </w:rPr>
        <w:t>ставщику произвести ремонт или замену Продукции ненадлежащего качества или его части без расходов со стороны Покупателя.</w:t>
      </w:r>
    </w:p>
    <w:p w:rsidR="00C742EE" w:rsidRDefault="00632CE3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Продукции в сроки, указанные в п. 4.</w:t>
      </w:r>
      <w:r>
        <w:rPr>
          <w:rFonts w:ascii="Times New Roman" w:hAnsi="Times New Roman" w:cs="Times New Roman"/>
        </w:rPr>
        <w:t>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</w:t>
      </w:r>
      <w:r>
        <w:rPr>
          <w:rFonts w:ascii="Times New Roman" w:hAnsi="Times New Roman" w:cs="Times New Roman"/>
        </w:rPr>
        <w:t>ящего Договора.</w:t>
      </w:r>
    </w:p>
    <w:p w:rsidR="00C742EE" w:rsidRDefault="00632CE3">
      <w:pPr>
        <w:numPr>
          <w:ilvl w:val="1"/>
          <w:numId w:val="28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</w:t>
      </w:r>
      <w:r>
        <w:rPr>
          <w:rFonts w:ascii="Times New Roman" w:hAnsi="Times New Roman" w:cs="Times New Roman"/>
        </w:rPr>
        <w:t xml:space="preserve">я вновь после их устранения, и других подобных недостатков) Покупатель вправе по своему выбору: </w:t>
      </w:r>
    </w:p>
    <w:p w:rsidR="00C742EE" w:rsidRDefault="00632CE3">
      <w:pPr>
        <w:tabs>
          <w:tab w:val="left" w:pos="0"/>
          <w:tab w:val="left" w:pos="426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:rsidR="00C742EE" w:rsidRDefault="00632CE3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потребовать замены Продукции ненадлежащего качества Продук</w:t>
      </w:r>
      <w:r>
        <w:rPr>
          <w:rFonts w:ascii="Times New Roman" w:hAnsi="Times New Roman" w:cs="Times New Roman"/>
        </w:rPr>
        <w:t>цией, соответствующей Договору.</w:t>
      </w:r>
    </w:p>
    <w:p w:rsidR="00C742EE" w:rsidRDefault="00632CE3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C742EE" w:rsidRDefault="00632CE3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Приемка Продукции по количеству и по качеству осуществляется в соответствии законод</w:t>
      </w:r>
      <w:r>
        <w:rPr>
          <w:rFonts w:ascii="Times New Roman" w:hAnsi="Times New Roman" w:cs="Times New Roman"/>
        </w:rPr>
        <w:t>ательством Российской Федерации (ст.513 ГК РФ)</w:t>
      </w:r>
      <w:bookmarkStart w:id="0" w:name="_GoBack"/>
      <w:bookmarkEnd w:id="0"/>
      <w:r>
        <w:rPr>
          <w:rFonts w:ascii="Times New Roman" w:hAnsi="Times New Roman" w:cs="Times New Roman"/>
        </w:rPr>
        <w:t>.</w:t>
      </w:r>
    </w:p>
    <w:p w:rsidR="00C742EE" w:rsidRDefault="00632CE3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C742EE" w:rsidRDefault="00632CE3">
      <w:pPr>
        <w:pStyle w:val="afd"/>
        <w:numPr>
          <w:ilvl w:val="2"/>
          <w:numId w:val="2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Гарантийные свидетельства.</w:t>
      </w:r>
    </w:p>
    <w:p w:rsidR="00C742EE" w:rsidRDefault="00632CE3">
      <w:pPr>
        <w:pStyle w:val="afd"/>
        <w:numPr>
          <w:ilvl w:val="2"/>
          <w:numId w:val="2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Сертификат о происхождении свидетельства о праве применения Товара на территории Российской Федерации в случае </w:t>
      </w:r>
      <w:r>
        <w:rPr>
          <w:rFonts w:ascii="Times New Roman" w:hAnsi="Times New Roman" w:cs="Times New Roman"/>
        </w:rPr>
        <w:t>поставки Продукции, произведенной за пределами Российской Федерации.</w:t>
      </w:r>
    </w:p>
    <w:p w:rsidR="00C742EE" w:rsidRDefault="00632CE3">
      <w:pPr>
        <w:pStyle w:val="afd"/>
        <w:numPr>
          <w:ilvl w:val="2"/>
          <w:numId w:val="2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Документ, подтверждающий страну происхождения Продукции.</w:t>
      </w:r>
    </w:p>
    <w:p w:rsidR="00C742EE" w:rsidRDefault="00632CE3">
      <w:pPr>
        <w:pStyle w:val="afd"/>
        <w:numPr>
          <w:ilvl w:val="1"/>
          <w:numId w:val="26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C742EE" w:rsidRDefault="00632CE3">
      <w:pPr>
        <w:pStyle w:val="afd"/>
        <w:widowControl w:val="0"/>
        <w:suppressLineNumbers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</w:t>
      </w:r>
      <w:r>
        <w:rPr>
          <w:rFonts w:ascii="Times New Roman" w:hAnsi="Times New Roman" w:cs="Times New Roman"/>
          <w:b/>
        </w:rPr>
        <w:t xml:space="preserve">                                                      5.  Тара и упаковка</w:t>
      </w:r>
    </w:p>
    <w:p w:rsidR="00C742EE" w:rsidRDefault="00632CE3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C742EE" w:rsidRDefault="00632CE3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Поставка Продукции осуществляется в таре и упаковке, гарантирующ</w:t>
      </w:r>
      <w:r>
        <w:rPr>
          <w:sz w:val="22"/>
          <w:szCs w:val="22"/>
        </w:rPr>
        <w:t xml:space="preserve">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</w:t>
      </w:r>
      <w:r>
        <w:rPr>
          <w:sz w:val="22"/>
          <w:szCs w:val="22"/>
        </w:rPr>
        <w:t>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C742EE" w:rsidRDefault="00632CE3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Стоимость тары и упаковки входит в стоимость Продукции, указанн</w:t>
      </w:r>
      <w:r>
        <w:rPr>
          <w:sz w:val="22"/>
          <w:szCs w:val="22"/>
        </w:rPr>
        <w:t>ую в Спецификации (Приложение № 1).</w:t>
      </w:r>
    </w:p>
    <w:p w:rsidR="00C742EE" w:rsidRDefault="00632CE3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C742EE" w:rsidRDefault="00632CE3">
      <w:pPr>
        <w:pStyle w:val="afd"/>
        <w:widowControl w:val="0"/>
        <w:numPr>
          <w:ilvl w:val="0"/>
          <w:numId w:val="17"/>
        </w:numPr>
        <w:suppressLineNumbers/>
        <w:tabs>
          <w:tab w:val="left" w:pos="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Ответственность сторон и порядок разрешения сп</w:t>
      </w:r>
      <w:r>
        <w:rPr>
          <w:rFonts w:ascii="Times New Roman" w:hAnsi="Times New Roman" w:cs="Times New Roman"/>
          <w:b/>
        </w:rPr>
        <w:t>оров</w:t>
      </w:r>
    </w:p>
    <w:p w:rsidR="00C742EE" w:rsidRDefault="00632CE3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C742EE" w:rsidRDefault="00632CE3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</w:t>
      </w:r>
      <w:r>
        <w:rPr>
          <w:sz w:val="22"/>
          <w:szCs w:val="22"/>
        </w:rPr>
        <w:t>% от суммы неисполненных обязательств за каждый день просрочки и возмещает Покупателю причиненные убытки.</w:t>
      </w:r>
    </w:p>
    <w:p w:rsidR="00C742EE" w:rsidRDefault="00632CE3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За непредставление/нарушение сроков представления документов, предусмотренных п. 4.7.1. – 4.7.2. Договора, Поставщик уплачивает неустойку в размере 0</w:t>
      </w:r>
      <w:r>
        <w:rPr>
          <w:sz w:val="22"/>
          <w:szCs w:val="22"/>
        </w:rPr>
        <w:t>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C742EE" w:rsidRDefault="00632CE3">
      <w:pPr>
        <w:pStyle w:val="af2"/>
        <w:tabs>
          <w:tab w:val="num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</w:t>
      </w:r>
      <w:r>
        <w:rPr>
          <w:sz w:val="22"/>
          <w:szCs w:val="22"/>
        </w:rPr>
        <w:t>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C742EE" w:rsidRDefault="00632CE3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или ненадлежащего исполнения Покупателем своих о</w:t>
      </w:r>
      <w:r>
        <w:rPr>
          <w:sz w:val="22"/>
          <w:szCs w:val="22"/>
        </w:rPr>
        <w:t xml:space="preserve">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C742EE" w:rsidRDefault="00632CE3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Начислени</w:t>
      </w:r>
      <w:r>
        <w:rPr>
          <w:sz w:val="22"/>
          <w:szCs w:val="22"/>
        </w:rPr>
        <w:t>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C742EE" w:rsidRDefault="00632CE3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предоставл</w:t>
      </w:r>
      <w:r>
        <w:rPr>
          <w:sz w:val="22"/>
          <w:szCs w:val="22"/>
        </w:rPr>
        <w:t>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C742EE" w:rsidRDefault="00632CE3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В случае непредставления Поставщиком информации об</w:t>
      </w:r>
      <w:r>
        <w:rPr>
          <w:sz w:val="22"/>
          <w:szCs w:val="22"/>
        </w:rPr>
        <w:t xml:space="preserve">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C742EE" w:rsidRDefault="00632CE3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 по привлечению к исполнению договора субпос</w:t>
      </w:r>
      <w:r>
        <w:rPr>
          <w:sz w:val="22"/>
          <w:szCs w:val="22"/>
        </w:rPr>
        <w:t>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sz w:val="22"/>
          <w:szCs w:val="22"/>
        </w:rPr>
        <w:footnoteReference w:id="2"/>
      </w:r>
      <w:r>
        <w:rPr>
          <w:sz w:val="22"/>
          <w:szCs w:val="22"/>
        </w:rPr>
        <w:t>.</w:t>
      </w:r>
    </w:p>
    <w:p w:rsidR="00C742EE" w:rsidRDefault="00632CE3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</w:t>
      </w:r>
      <w:r>
        <w:rPr>
          <w:sz w:val="22"/>
          <w:szCs w:val="22"/>
        </w:rPr>
        <w:t>т Покупателю штраф в размере 0,1% от стоимости Договора.</w:t>
      </w:r>
    </w:p>
    <w:p w:rsidR="00C742EE" w:rsidRDefault="00632CE3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C742EE" w:rsidRDefault="00632CE3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</w:t>
      </w:r>
      <w:r>
        <w:rPr>
          <w:sz w:val="22"/>
          <w:szCs w:val="22"/>
        </w:rPr>
        <w:t xml:space="preserve">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C742EE" w:rsidRDefault="00632CE3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 разногласия, претензии и требования, возникающие из настоящего Д</w:t>
      </w:r>
      <w:r>
        <w:rPr>
          <w:sz w:val="22"/>
          <w:szCs w:val="22"/>
        </w:rPr>
        <w:t xml:space="preserve">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</w:t>
      </w:r>
      <w:r>
        <w:rPr>
          <w:sz w:val="22"/>
          <w:szCs w:val="22"/>
        </w:rPr>
        <w:t>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</w:t>
      </w:r>
      <w:r>
        <w:rPr>
          <w:sz w:val="22"/>
          <w:szCs w:val="22"/>
        </w:rPr>
        <w:t>ствующими на дату подачи искового заявления.</w:t>
      </w:r>
    </w:p>
    <w:p w:rsidR="00C742EE" w:rsidRDefault="00632CE3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C742EE" w:rsidRDefault="00632CE3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Стороны договорились, что исполнительный лист получается по </w:t>
      </w:r>
      <w:r>
        <w:rPr>
          <w:sz w:val="22"/>
          <w:szCs w:val="22"/>
        </w:rPr>
        <w:t>месту третейского судопроизводства.</w:t>
      </w:r>
    </w:p>
    <w:p w:rsidR="00C742EE" w:rsidRDefault="00632CE3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C742EE" w:rsidRDefault="00632CE3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 xml:space="preserve">; </w:t>
      </w:r>
    </w:p>
    <w:p w:rsidR="00C742EE" w:rsidRDefault="00632CE3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Стороны): (адрес электронной почты).</w:t>
      </w:r>
    </w:p>
    <w:p w:rsidR="00C742EE" w:rsidRDefault="00632CE3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</w:t>
      </w:r>
      <w:r>
        <w:rPr>
          <w:sz w:val="22"/>
          <w:szCs w:val="22"/>
        </w:rPr>
        <w:t>календарных дней с момента направления Покупателем претензии (требования) Поставщику.</w:t>
      </w:r>
    </w:p>
    <w:p w:rsidR="00C742EE" w:rsidRDefault="00632CE3">
      <w:pPr>
        <w:keepNext/>
        <w:numPr>
          <w:ilvl w:val="0"/>
          <w:numId w:val="1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Обстоятельства непреодолимой силы</w:t>
      </w:r>
    </w:p>
    <w:p w:rsidR="00C742EE" w:rsidRDefault="00632CE3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</w:t>
      </w:r>
      <w:r>
        <w:rPr>
          <w:rFonts w:ascii="Times New Roman" w:hAnsi="Times New Roman" w:cs="Times New Roman"/>
        </w:rPr>
        <w:t>ми обстоятельств непреодолимой силы (п. 3 ст. 401 ГК РФ).</w:t>
      </w:r>
    </w:p>
    <w:p w:rsidR="00C742EE" w:rsidRDefault="00632CE3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</w:t>
      </w:r>
      <w:r>
        <w:rPr>
          <w:rFonts w:ascii="Times New Roman" w:hAnsi="Times New Roman" w:cs="Times New Roman"/>
        </w:rPr>
        <w:t>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</w:t>
      </w:r>
      <w:r>
        <w:rPr>
          <w:rFonts w:ascii="Times New Roman" w:hAnsi="Times New Roman" w:cs="Times New Roman"/>
        </w:rPr>
        <w:t>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</w:t>
      </w:r>
      <w:r>
        <w:rPr>
          <w:rFonts w:ascii="Times New Roman" w:hAnsi="Times New Roman" w:cs="Times New Roman"/>
        </w:rPr>
        <w:t>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</w:t>
      </w:r>
      <w:r>
        <w:rPr>
          <w:rFonts w:ascii="Times New Roman" w:hAnsi="Times New Roman" w:cs="Times New Roman"/>
        </w:rPr>
        <w:t>ения.</w:t>
      </w:r>
    </w:p>
    <w:p w:rsidR="00C742EE" w:rsidRDefault="00632CE3">
      <w:pPr>
        <w:pStyle w:val="afd"/>
        <w:numPr>
          <w:ilvl w:val="1"/>
          <w:numId w:val="17"/>
        </w:numPr>
        <w:tabs>
          <w:tab w:val="left" w:pos="426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случаях, предусмотренных в пункте 7.1.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</w:t>
      </w:r>
      <w:r>
        <w:rPr>
          <w:rFonts w:ascii="Times New Roman" w:hAnsi="Times New Roman" w:cs="Times New Roman"/>
        </w:rPr>
        <w:t xml:space="preserve">стоятельства непреодолимой силы </w:t>
      </w:r>
      <w:r>
        <w:rPr>
          <w:rFonts w:ascii="Times New Roman" w:hAnsi="Times New Roman" w:cs="Times New Roman"/>
        </w:rPr>
        <w:lastRenderedPageBreak/>
        <w:t>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C742EE" w:rsidRDefault="00632CE3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C742EE" w:rsidRDefault="00632CE3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не освобождаются от ответственно</w:t>
      </w:r>
      <w:r>
        <w:rPr>
          <w:rFonts w:ascii="Times New Roman" w:hAnsi="Times New Roman" w:cs="Times New Roman"/>
        </w:rPr>
        <w:t>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C742EE" w:rsidRDefault="00632CE3">
      <w:pPr>
        <w:pStyle w:val="afd"/>
        <w:keepNext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Антикоррупционная оговорка</w:t>
      </w:r>
    </w:p>
    <w:p w:rsidR="00C742EE" w:rsidRDefault="00632CE3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Поставщику известно о том, что АО «Россети Сибирь Тываэнерго»</w:t>
      </w:r>
      <w:r>
        <w:rPr>
          <w:rFonts w:ascii="Times New Roman" w:hAnsi="Times New Roman" w:cs="Times New Roman"/>
        </w:rPr>
        <w:t xml:space="preserve">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</w:t>
      </w:r>
      <w:r>
        <w:rPr>
          <w:rFonts w:ascii="Times New Roman" w:hAnsi="Times New Roman" w:cs="Times New Roman"/>
        </w:rPr>
        <w:t>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C742EE" w:rsidRDefault="00632CE3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настоящим подтверждает, что он ознакомился с Антикоррупционной хартией российского бизнеса и А</w:t>
      </w:r>
      <w:r>
        <w:rPr>
          <w:rFonts w:ascii="Times New Roman" w:hAnsi="Times New Roman" w:cs="Times New Roman"/>
        </w:rPr>
        <w:t xml:space="preserve">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mes New Roman" w:hAnsi="Times New Roman" w:cs="Times New Roman"/>
          </w:rPr>
          <w:t>ht</w:t>
        </w:r>
        <w:r>
          <w:rPr>
            <w:rStyle w:val="af5"/>
            <w:rFonts w:ascii="Times New Roman" w:hAnsi="Times New Roman" w:cs="Times New Roman"/>
          </w:rPr>
          <w:t>tp://www.tuvaenergo.ru/buy/corruption.php</w:t>
        </w:r>
      </w:hyperlink>
      <w:r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</w:t>
      </w:r>
      <w:r>
        <w:rPr>
          <w:rFonts w:ascii="Times New Roman" w:hAnsi="Times New Roman" w:cs="Times New Roman"/>
        </w:rPr>
        <w:t>оговору, включая собственников, должностных лиц, работников и/или посредников.</w:t>
      </w:r>
    </w:p>
    <w:p w:rsidR="00C742EE" w:rsidRDefault="00632CE3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</w:t>
      </w:r>
      <w:r>
        <w:rPr>
          <w:rFonts w:ascii="Times New Roman" w:hAnsi="Times New Roman" w:cs="Times New Roman"/>
        </w:rPr>
        <w:t xml:space="preserve">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C742EE" w:rsidRDefault="00632CE3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отказываются от стимулирования каким-</w:t>
      </w:r>
      <w:r>
        <w:rPr>
          <w:rFonts w:ascii="Times New Roman" w:hAnsi="Times New Roman" w:cs="Times New Roman"/>
        </w:rPr>
        <w:t xml:space="preserve">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</w:t>
      </w:r>
      <w:r>
        <w:rPr>
          <w:rFonts w:ascii="Times New Roman" w:hAnsi="Times New Roman" w:cs="Times New Roman"/>
        </w:rPr>
        <w:t>обеспечение выполнения этим работником каких-либо действий в пользу стимулирующей его Стороны.</w:t>
      </w:r>
    </w:p>
    <w:p w:rsidR="00C742EE" w:rsidRDefault="00632CE3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</w:t>
      </w:r>
      <w:r>
        <w:rPr>
          <w:rFonts w:ascii="Times New Roman" w:hAnsi="Times New Roman" w:cs="Times New Roman"/>
        </w:rPr>
        <w:t>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</w:t>
      </w:r>
      <w:r>
        <w:rPr>
          <w:rFonts w:ascii="Times New Roman" w:hAnsi="Times New Roman" w:cs="Times New Roman"/>
        </w:rPr>
        <w:t>но быть направлено в течение десяти рабочих дней с даты направления письменного уведомления.</w:t>
      </w:r>
    </w:p>
    <w:p w:rsidR="00C742EE" w:rsidRDefault="00632CE3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</w:t>
      </w:r>
      <w:r>
        <w:rPr>
          <w:rFonts w:ascii="Times New Roman" w:hAnsi="Times New Roman" w:cs="Times New Roman"/>
        </w:rPr>
        <w:t>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:rsidR="00C742EE" w:rsidRDefault="00632CE3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</w:t>
      </w:r>
      <w:r>
        <w:rPr>
          <w:rFonts w:ascii="Times New Roman" w:hAnsi="Times New Roman" w:cs="Times New Roman"/>
        </w:rPr>
        <w:t xml:space="preserve">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</w:t>
      </w:r>
      <w:r>
        <w:rPr>
          <w:rFonts w:ascii="Times New Roman" w:hAnsi="Times New Roman" w:cs="Times New Roman"/>
        </w:rPr>
        <w:t xml:space="preserve">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</w:t>
      </w:r>
      <w:r>
        <w:rPr>
          <w:rFonts w:ascii="Times New Roman" w:hAnsi="Times New Roman" w:cs="Times New Roman"/>
        </w:rPr>
        <w:t>пункта, вправе требовать возмещения реального ущерба, возникшего в результате такого расторжения.</w:t>
      </w:r>
    </w:p>
    <w:p w:rsidR="00C742EE" w:rsidRDefault="00632CE3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Конфиденциальность</w:t>
      </w:r>
    </w:p>
    <w:p w:rsidR="00C742EE" w:rsidRDefault="00632CE3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</w:t>
      </w:r>
      <w:r>
        <w:rPr>
          <w:sz w:val="22"/>
          <w:szCs w:val="22"/>
        </w:rPr>
        <w:t>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</w:t>
      </w:r>
      <w:r>
        <w:rPr>
          <w:sz w:val="22"/>
          <w:szCs w:val="22"/>
        </w:rPr>
        <w:t xml:space="preserve">лжна раскрываться. </w:t>
      </w:r>
    </w:p>
    <w:p w:rsidR="00C742EE" w:rsidRDefault="00632CE3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9.1.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C742EE" w:rsidRDefault="00632CE3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C742EE" w:rsidRDefault="00632CE3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 несоблюдением требований раздела 9. настоящего Д</w:t>
      </w:r>
      <w:r>
        <w:rPr>
          <w:sz w:val="22"/>
          <w:szCs w:val="22"/>
        </w:rPr>
        <w:t>оговора, подлежит полному возмещению виновной Стороной.</w:t>
      </w:r>
    </w:p>
    <w:p w:rsidR="00C742EE" w:rsidRDefault="00632CE3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</w:t>
      </w:r>
      <w:r>
        <w:rPr>
          <w:sz w:val="22"/>
          <w:szCs w:val="22"/>
        </w:rPr>
        <w:t>рме, утвержденной в ПАО «Россети Сибирь».</w:t>
      </w:r>
    </w:p>
    <w:p w:rsidR="00C742EE" w:rsidRDefault="00632CE3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Уступка права требования</w:t>
      </w:r>
      <w:r>
        <w:rPr>
          <w:rStyle w:val="af4"/>
          <w:b/>
        </w:rPr>
        <w:footnoteReference w:id="3"/>
      </w:r>
    </w:p>
    <w:p w:rsidR="00C742EE" w:rsidRDefault="00632CE3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10.1.</w:t>
      </w:r>
      <w:r>
        <w:rPr>
          <w:rFonts w:ascii="Times New Roman" w:hAnsi="Times New Roman" w:cs="Times New Roman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</w:t>
      </w:r>
      <w:r>
        <w:rPr>
          <w:rFonts w:ascii="Times New Roman" w:hAnsi="Times New Roman" w:cs="Times New Roman"/>
        </w:rPr>
        <w:t xml:space="preserve">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C742EE" w:rsidRDefault="00632CE3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10.2.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C742EE" w:rsidRDefault="00632CE3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10.3.</w:t>
      </w:r>
      <w:r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Обществом (Покупателем) с нарушением условий, указанных в пункте 10.1 и/или 10.2, Поставщик уплачивает Обществу (Покупателю) штраф за каждое нарушение в размере 1% от стоимости</w:t>
      </w:r>
      <w:r>
        <w:rPr>
          <w:rFonts w:ascii="Times New Roman" w:hAnsi="Times New Roman" w:cs="Times New Roman"/>
        </w:rPr>
        <w:t xml:space="preserve"> заключенного договора.</w:t>
      </w:r>
    </w:p>
    <w:p w:rsidR="00C742EE" w:rsidRDefault="00632CE3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10.4.</w:t>
      </w:r>
      <w:r>
        <w:rPr>
          <w:rFonts w:ascii="Times New Roman" w:hAnsi="Times New Roman" w:cs="Times New Roman"/>
        </w:rPr>
        <w:tab/>
        <w:t>Куратор договора в течение 1 (одного) рабочего дня с даты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пере</w:t>
      </w:r>
      <w:r>
        <w:rPr>
          <w:rFonts w:ascii="Times New Roman" w:hAnsi="Times New Roman" w:cs="Times New Roman"/>
        </w:rPr>
        <w:t xml:space="preserve">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mes New Roman" w:hAnsi="Times New Roman" w:cs="Times New Roman"/>
          </w:rPr>
          <w:t>cfd@rosseti.ru</w:t>
        </w:r>
      </w:hyperlink>
      <w:r>
        <w:rPr>
          <w:rFonts w:ascii="Times New Roman" w:hAnsi="Times New Roman" w:cs="Times New Roman"/>
        </w:rPr>
        <w:t>.</w:t>
      </w:r>
    </w:p>
    <w:p w:rsidR="00C742EE" w:rsidRDefault="00632CE3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Толкование договора</w:t>
      </w:r>
    </w:p>
    <w:p w:rsidR="00C742EE" w:rsidRDefault="00632CE3">
      <w:pPr>
        <w:pStyle w:val="af2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документы, корресп</w:t>
      </w:r>
      <w:r>
        <w:rPr>
          <w:sz w:val="22"/>
          <w:szCs w:val="22"/>
        </w:rPr>
        <w:t>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C742EE" w:rsidRDefault="00632CE3">
      <w:pPr>
        <w:pStyle w:val="af2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 соответствии со</w:t>
      </w:r>
      <w:r>
        <w:rPr>
          <w:sz w:val="22"/>
          <w:szCs w:val="22"/>
        </w:rPr>
        <w:t xml:space="preserve"> ст. 431 ГК РФ подлежит толкованию с учетом буквального значения содержащихся в нем слов и выражений.</w:t>
      </w:r>
    </w:p>
    <w:p w:rsidR="00C742EE" w:rsidRDefault="00632CE3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Особые условия</w:t>
      </w:r>
    </w:p>
    <w:p w:rsidR="00C742EE" w:rsidRDefault="00632CE3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C742EE" w:rsidRDefault="00632CE3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информацию о полной цепочке собственников, включая конечных бенефициаров, а также о составе</w:t>
      </w:r>
      <w:r>
        <w:rPr>
          <w:rFonts w:ascii="Times New Roman" w:hAnsi="Times New Roman" w:cs="Times New Roman"/>
        </w:rPr>
        <w:t xml:space="preserve">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</w:t>
      </w:r>
      <w:r>
        <w:rPr>
          <w:rFonts w:ascii="Times New Roman" w:hAnsi="Times New Roman" w:cs="Times New Roman"/>
        </w:rPr>
        <w:t xml:space="preserve">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;</w:t>
      </w:r>
    </w:p>
    <w:p w:rsidR="00C742EE" w:rsidRDefault="00632CE3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информацию о привлечении Поставщиком к исполнен</w:t>
      </w:r>
      <w:r>
        <w:rPr>
          <w:rFonts w:ascii="Times New Roman" w:hAnsi="Times New Roman" w:cs="Times New Roman"/>
        </w:rPr>
        <w:t>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</w:t>
      </w:r>
      <w:r>
        <w:rPr>
          <w:rFonts w:ascii="Times New Roman" w:hAnsi="Times New Roman" w:cs="Times New Roman"/>
        </w:rPr>
        <w:t xml:space="preserve">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.</w:t>
      </w:r>
    </w:p>
    <w:p w:rsidR="00C742EE" w:rsidRDefault="00632CE3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</w:t>
      </w:r>
      <w:r>
        <w:rPr>
          <w:rFonts w:ascii="Times New Roman" w:hAnsi="Times New Roman" w:cs="Times New Roman"/>
        </w:rPr>
        <w:t>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</w:t>
      </w:r>
      <w:r>
        <w:rPr>
          <w:rFonts w:ascii="Times New Roman" w:hAnsi="Times New Roman" w:cs="Times New Roman"/>
        </w:rPr>
        <w:t>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(трех) календ</w:t>
      </w:r>
      <w:r>
        <w:rPr>
          <w:rFonts w:ascii="Times New Roman" w:hAnsi="Times New Roman" w:cs="Times New Roman"/>
        </w:rPr>
        <w:t xml:space="preserve">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. </w:t>
      </w:r>
    </w:p>
    <w:p w:rsidR="00C742EE" w:rsidRDefault="00632CE3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</w:t>
      </w:r>
      <w:r>
        <w:rPr>
          <w:rFonts w:ascii="Times New Roman" w:hAnsi="Times New Roman" w:cs="Times New Roman"/>
        </w:rPr>
        <w:t>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настоящему Договору.</w:t>
      </w:r>
    </w:p>
    <w:p w:rsidR="00C742EE" w:rsidRDefault="00632CE3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12.1.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</w:t>
      </w:r>
      <w:r>
        <w:rPr>
          <w:spacing w:val="-4"/>
          <w:sz w:val="22"/>
          <w:szCs w:val="22"/>
          <w:lang w:eastAsia="en-US"/>
        </w:rPr>
        <w:t>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C742EE" w:rsidRDefault="00632CE3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что:</w:t>
      </w:r>
    </w:p>
    <w:p w:rsidR="00C742EE" w:rsidRDefault="00632CE3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зарегистрирован в ЕГРЮЛ надлежащим образом;</w:t>
      </w:r>
    </w:p>
    <w:p w:rsidR="00C742EE" w:rsidRDefault="00632CE3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C742EE" w:rsidRDefault="00632CE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обязательства по сделкам (операциям) по настоящему Договору будут исполняться лицом, являющимся стороной н</w:t>
      </w:r>
      <w:r>
        <w:rPr>
          <w:rFonts w:ascii="Times New Roman" w:hAnsi="Times New Roman" w:cs="Times New Roman"/>
        </w:rPr>
        <w:t>астоящего договора и (или) лицом, которому обязательство по исполнению сделки (операции) передано по договору или закону;</w:t>
      </w:r>
    </w:p>
    <w:p w:rsidR="00C742EE" w:rsidRDefault="00632CE3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</w:t>
      </w:r>
      <w:r>
        <w:rPr>
          <w:rFonts w:ascii="Times New Roman" w:hAnsi="Times New Roman" w:cs="Times New Roman"/>
        </w:rPr>
        <w:t>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C742EE" w:rsidRDefault="00632CE3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располагает лицензиями, необход</w:t>
      </w:r>
      <w:r>
        <w:rPr>
          <w:rFonts w:ascii="Times New Roman" w:hAnsi="Times New Roman" w:cs="Times New Roman"/>
        </w:rPr>
        <w:t>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C742EE" w:rsidRDefault="00632CE3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является членом саморегулируемой организации, если осуществляемая по Договору деятельность требует членства в</w:t>
      </w:r>
      <w:r>
        <w:rPr>
          <w:rFonts w:ascii="Times New Roman" w:hAnsi="Times New Roman" w:cs="Times New Roman"/>
        </w:rPr>
        <w:t xml:space="preserve"> саморегулируемой организации;</w:t>
      </w:r>
    </w:p>
    <w:p w:rsidR="00C742EE" w:rsidRDefault="00632CE3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</w:t>
      </w:r>
      <w:r>
        <w:rPr>
          <w:rFonts w:ascii="Times New Roman" w:hAnsi="Times New Roman" w:cs="Times New Roman"/>
        </w:rPr>
        <w:t xml:space="preserve"> налоговый орган; </w:t>
      </w:r>
    </w:p>
    <w:p w:rsidR="00C742EE" w:rsidRDefault="00632CE3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</w:t>
      </w:r>
      <w:r>
        <w:rPr>
          <w:rFonts w:ascii="Times New Roman" w:hAnsi="Times New Roman" w:cs="Times New Roman"/>
        </w:rPr>
        <w:t>еме представляет налоговую отчетность в налоговые органы;</w:t>
      </w:r>
    </w:p>
    <w:p w:rsidR="00C742EE" w:rsidRDefault="00632CE3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</w:t>
      </w:r>
      <w:r>
        <w:rPr>
          <w:rFonts w:ascii="Times New Roman" w:hAnsi="Times New Roman" w:cs="Times New Roman"/>
        </w:rPr>
        <w:t>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C742EE" w:rsidRDefault="00632CE3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своевременно и в по</w:t>
      </w:r>
      <w:r>
        <w:rPr>
          <w:rFonts w:ascii="Times New Roman" w:hAnsi="Times New Roman" w:cs="Times New Roman"/>
        </w:rPr>
        <w:t>лном объеме уплачивает налоги, сборы и страховые взносы;</w:t>
      </w:r>
    </w:p>
    <w:p w:rsidR="00C742EE" w:rsidRDefault="00632CE3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отражает в налоговой отчетности по НДС все суммы НДС, предъявленные Покупателю;</w:t>
      </w:r>
    </w:p>
    <w:p w:rsidR="00C742EE" w:rsidRDefault="00632CE3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лица, подписывающие от его имени первичные документы и счета-фактуры, имеют на это все необходимые полномочия и дов</w:t>
      </w:r>
      <w:r>
        <w:rPr>
          <w:rFonts w:ascii="Times New Roman" w:hAnsi="Times New Roman" w:cs="Times New Roman"/>
        </w:rPr>
        <w:t>еренности.</w:t>
      </w:r>
    </w:p>
    <w:p w:rsidR="00C742EE" w:rsidRDefault="00632CE3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нарушит гарантии (любую одну, несколько или все вместе), указанные в п. 12.3. настоящего Договора, и это повлечет:</w:t>
      </w:r>
    </w:p>
    <w:p w:rsidR="00C742EE" w:rsidRDefault="00632CE3">
      <w:pPr>
        <w:widowControl w:val="0"/>
        <w:tabs>
          <w:tab w:val="num" w:pos="426"/>
          <w:tab w:val="left" w:pos="567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налоговыми органами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взносов, штрафов, п</w:t>
      </w:r>
      <w:r>
        <w:rPr>
          <w:rFonts w:ascii="Times New Roman" w:hAnsi="Times New Roman" w:cs="Times New Roman"/>
        </w:rPr>
        <w:t>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C742EE" w:rsidRDefault="00632CE3">
      <w:pPr>
        <w:widowControl w:val="0"/>
        <w:tabs>
          <w:tab w:val="num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третьими лицами, купившими у </w:t>
      </w:r>
      <w:r>
        <w:rPr>
          <w:rFonts w:ascii="Times New Roman" w:hAnsi="Times New Roman" w:cs="Times New Roman"/>
          <w:spacing w:val="-2"/>
        </w:rPr>
        <w:t>Покупателя</w:t>
      </w:r>
      <w:r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</w:t>
      </w:r>
      <w:r>
        <w:rPr>
          <w:rFonts w:ascii="Times New Roman" w:hAnsi="Times New Roman" w:cs="Times New Roman"/>
        </w:rPr>
        <w:t xml:space="preserve">щего Договора,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</w:t>
      </w:r>
      <w:r>
        <w:rPr>
          <w:rFonts w:ascii="Times New Roman" w:hAnsi="Times New Roman" w:cs="Times New Roman"/>
        </w:rPr>
        <w:t>или включить НДС в состав налоговых вычетов,</w:t>
      </w:r>
    </w:p>
    <w:p w:rsidR="00C742EE" w:rsidRDefault="00632CE3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 </w:t>
      </w:r>
      <w:r>
        <w:rPr>
          <w:rFonts w:ascii="Times New Roman" w:hAnsi="Times New Roman" w:cs="Times New Roman"/>
          <w:spacing w:val="-2"/>
        </w:rPr>
        <w:t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:rsidR="00C742EE" w:rsidRDefault="00632CE3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 xml:space="preserve">все </w:t>
      </w:r>
      <w:r>
        <w:rPr>
          <w:sz w:val="22"/>
          <w:szCs w:val="22"/>
        </w:rPr>
        <w:t xml:space="preserve">убытки последнего, возникшие в случаях, указанных в п. 12.3.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</w:t>
      </w:r>
      <w:r>
        <w:rPr>
          <w:sz w:val="22"/>
          <w:szCs w:val="22"/>
        </w:rPr>
        <w:t xml:space="preserve">претензий третьих лиц не влияет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C742EE" w:rsidRDefault="00632CE3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Заключительные положения</w:t>
      </w:r>
    </w:p>
    <w:p w:rsidR="00C742EE" w:rsidRDefault="00632CE3">
      <w:pPr>
        <w:pStyle w:val="af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C742EE" w:rsidRDefault="00632CE3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r>
        <w:rPr>
          <w:sz w:val="22"/>
          <w:szCs w:val="22"/>
        </w:rPr>
        <w:t>______.</w:t>
      </w:r>
      <w:r>
        <w:rPr>
          <w:rFonts w:eastAsiaTheme="minorEastAsia"/>
          <w:color w:val="0000FF"/>
          <w:sz w:val="22"/>
          <w:szCs w:val="22"/>
        </w:rPr>
        <w:t xml:space="preserve"> </w:t>
      </w:r>
    </w:p>
    <w:p w:rsidR="00C742EE" w:rsidRDefault="00632CE3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C742EE" w:rsidRDefault="00632CE3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14" w:tooltip="mailto:BaturinNV@tuva.mrsk-sib.ru" w:history="1">
        <w:r>
          <w:rPr>
            <w:rStyle w:val="af5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  <w:lang w:val="en-US"/>
        </w:rPr>
        <w:t xml:space="preserve"> . </w:t>
      </w:r>
    </w:p>
    <w:p w:rsidR="00C742EE" w:rsidRDefault="00632CE3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Кулар Аржаан</w:t>
      </w:r>
      <w:r>
        <w:rPr>
          <w:sz w:val="22"/>
          <w:szCs w:val="22"/>
        </w:rPr>
        <w:t xml:space="preserve"> Юрьевич: +7 (39422) 9-85-29, </w:t>
      </w:r>
    </w:p>
    <w:p w:rsidR="00C742EE" w:rsidRDefault="00632CE3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sz w:val="22"/>
            <w:szCs w:val="22"/>
            <w:lang w:val="en-US"/>
          </w:rPr>
          <w:t>KularAY</w:t>
        </w:r>
        <w:r>
          <w:rPr>
            <w:rStyle w:val="af5"/>
            <w:sz w:val="22"/>
            <w:szCs w:val="22"/>
          </w:rPr>
          <w:t>@</w:t>
        </w:r>
        <w:r>
          <w:rPr>
            <w:rStyle w:val="af5"/>
            <w:sz w:val="22"/>
            <w:szCs w:val="22"/>
            <w:lang w:val="en-US"/>
          </w:rPr>
          <w:t>tv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rosseti</w:t>
        </w:r>
        <w:r>
          <w:rPr>
            <w:rStyle w:val="af5"/>
            <w:sz w:val="22"/>
            <w:szCs w:val="22"/>
          </w:rPr>
          <w:t>-</w:t>
        </w:r>
        <w:r>
          <w:rPr>
            <w:rStyle w:val="af5"/>
            <w:sz w:val="22"/>
            <w:szCs w:val="22"/>
            <w:lang w:val="en-US"/>
          </w:rPr>
          <w:t>sib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C742EE" w:rsidRDefault="00632CE3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C742EE" w:rsidRDefault="00632CE3">
      <w:pPr>
        <w:numPr>
          <w:ilvl w:val="1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невыполнения Поставщиком условий настоящего Договора, он</w:t>
      </w:r>
      <w:r>
        <w:rPr>
          <w:rFonts w:ascii="Times New Roman" w:hAnsi="Times New Roman" w:cs="Times New Roman"/>
        </w:rPr>
        <w:t xml:space="preserve">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C742EE" w:rsidRDefault="00632CE3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</w:t>
      </w:r>
      <w:r>
        <w:rPr>
          <w:sz w:val="22"/>
          <w:szCs w:val="22"/>
        </w:rPr>
        <w:t>о подписания Сторонами и действует до полного исполнения сторонами своих обязательств.</w:t>
      </w:r>
    </w:p>
    <w:p w:rsidR="00C742EE" w:rsidRDefault="00632CE3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 xml:space="preserve"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</w:t>
      </w:r>
      <w:r>
        <w:rPr>
          <w:bCs/>
          <w:sz w:val="22"/>
          <w:szCs w:val="22"/>
        </w:rPr>
        <w:t>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C742EE" w:rsidRDefault="00632CE3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</w:t>
      </w:r>
      <w:r>
        <w:rPr>
          <w:sz w:val="22"/>
          <w:szCs w:val="22"/>
        </w:rPr>
        <w:t>исьменной форме и подписаны уполномоченными представителями обеих Сторон.</w:t>
      </w:r>
    </w:p>
    <w:p w:rsidR="00C742EE" w:rsidRDefault="00632CE3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C742EE" w:rsidRDefault="00632CE3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C742EE" w:rsidRDefault="00632CE3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</w:t>
      </w:r>
      <w:r>
        <w:rPr>
          <w:sz w:val="22"/>
          <w:szCs w:val="22"/>
        </w:rPr>
        <w:t>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C742EE" w:rsidRDefault="00632CE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документ Покупателя считается подписанным простой электронной подписью, если он напра</w:t>
      </w:r>
      <w:r>
        <w:rPr>
          <w:rFonts w:ascii="Times New Roman" w:hAnsi="Times New Roman" w:cs="Times New Roman"/>
        </w:rPr>
        <w:t xml:space="preserve">влен (и в нем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7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 xml:space="preserve"> на адрес электронной почты Поставщика: _______ .</w:t>
      </w:r>
    </w:p>
    <w:p w:rsidR="00C742EE" w:rsidRDefault="00632CE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документ Поставщика считается подписанным простой электронной подписью, если он направлен (и в нем содерж</w:t>
      </w:r>
      <w:r>
        <w:rPr>
          <w:rFonts w:ascii="Times New Roman" w:hAnsi="Times New Roman" w:cs="Times New Roman"/>
        </w:rPr>
        <w:t xml:space="preserve">ится информация о его направлении) с электронного адреса: ________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9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>.</w:t>
      </w:r>
    </w:p>
    <w:p w:rsidR="00C742EE" w:rsidRDefault="00632CE3">
      <w:pPr>
        <w:pStyle w:val="af2"/>
        <w:widowControl w:val="0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C742EE" w:rsidRDefault="00632CE3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</w:t>
      </w:r>
      <w:r>
        <w:rPr>
          <w:sz w:val="22"/>
          <w:szCs w:val="22"/>
        </w:rPr>
        <w:t>оссийской Федерации.</w:t>
      </w:r>
    </w:p>
    <w:p w:rsidR="00C742EE" w:rsidRDefault="00632CE3">
      <w:pPr>
        <w:pStyle w:val="af2"/>
        <w:widowControl w:val="0"/>
        <w:numPr>
          <w:ilvl w:val="1"/>
          <w:numId w:val="17"/>
        </w:numPr>
        <w:tabs>
          <w:tab w:val="left" w:pos="709"/>
        </w:tabs>
        <w:spacing w:before="0" w:after="0" w:line="240" w:lineRule="auto"/>
        <w:ind w:left="0" w:firstLine="0"/>
      </w:pPr>
      <w:r>
        <w:t>Все указанные в настоящем Договоре приложения являются его неотъемлемой частью.</w:t>
      </w:r>
    </w:p>
    <w:p w:rsidR="00C742EE" w:rsidRDefault="00632CE3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C742EE" w:rsidRDefault="00632CE3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прекращения деятельнос</w:t>
      </w:r>
      <w:r>
        <w:rPr>
          <w:sz w:val="22"/>
          <w:szCs w:val="22"/>
        </w:rPr>
        <w:t>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C742EE" w:rsidRDefault="00632CE3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Приложения к Договору</w:t>
      </w:r>
    </w:p>
    <w:p w:rsidR="00C742EE" w:rsidRDefault="00632CE3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1. Спецификация.</w:t>
      </w:r>
    </w:p>
    <w:p w:rsidR="00C742EE" w:rsidRDefault="00632CE3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Приложение № 2. Форма предоставления информация о собственниках контрагента (включая конечных бенефициаров).</w:t>
      </w:r>
    </w:p>
    <w:p w:rsidR="00C742EE" w:rsidRDefault="00632CE3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3. Согласие на обработку персональных данных (форма).</w:t>
      </w:r>
    </w:p>
    <w:p w:rsidR="00C742EE" w:rsidRDefault="00C742E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C742EE" w:rsidRDefault="00632CE3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15.  </w:t>
      </w:r>
      <w:r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920"/>
        <w:gridCol w:w="4969"/>
      </w:tblGrid>
      <w:tr w:rsidR="00C742EE">
        <w:trPr>
          <w:trHeight w:val="411"/>
        </w:trPr>
        <w:tc>
          <w:tcPr>
            <w:tcW w:w="4920" w:type="dxa"/>
          </w:tcPr>
          <w:p w:rsidR="00C742EE" w:rsidRDefault="00C742E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C742EE" w:rsidRDefault="00632C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:rsidR="00C742EE" w:rsidRDefault="00632C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:rsidR="00C742EE" w:rsidRDefault="00632CE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C742EE" w:rsidRDefault="00632CE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C742EE" w:rsidRDefault="00632CE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C742EE" w:rsidRDefault="00632CE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C742EE" w:rsidRDefault="00632CE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C742EE" w:rsidRDefault="00632CE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C742EE" w:rsidRDefault="00632CE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C742EE" w:rsidRDefault="00632CE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C742EE" w:rsidRDefault="00632CE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C742EE" w:rsidRDefault="00632CE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C742EE" w:rsidRDefault="00632C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ОГРН 1021700509566</w:t>
            </w:r>
          </w:p>
          <w:p w:rsidR="00C742EE" w:rsidRDefault="00C742E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C742EE" w:rsidRDefault="00632C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_________________/</w:t>
            </w:r>
            <w:r>
              <w:rPr>
                <w:rFonts w:ascii="Times New Roman" w:hAnsi="Times New Roman" w:cs="Times New Roman"/>
              </w:rPr>
              <w:t xml:space="preserve"> А.В. Лукин /</w:t>
            </w:r>
          </w:p>
        </w:tc>
        <w:tc>
          <w:tcPr>
            <w:tcW w:w="4969" w:type="dxa"/>
          </w:tcPr>
          <w:p w:rsidR="00C742EE" w:rsidRDefault="00C742E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C742EE" w:rsidRDefault="00632C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:rsidR="00C742EE" w:rsidRDefault="00C742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742EE" w:rsidRDefault="00632CE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юридический:</w:t>
            </w:r>
          </w:p>
          <w:p w:rsidR="00C742EE" w:rsidRDefault="00632CE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 </w:t>
            </w:r>
          </w:p>
          <w:p w:rsidR="00C742EE" w:rsidRDefault="00632CE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ИНН/КПП</w:t>
            </w:r>
          </w:p>
          <w:p w:rsidR="00C742EE" w:rsidRDefault="00632CE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</w:p>
          <w:p w:rsidR="00C742EE" w:rsidRDefault="00632CE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</w:p>
          <w:p w:rsidR="00C742EE" w:rsidRDefault="00632CE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</w:t>
            </w:r>
          </w:p>
          <w:p w:rsidR="00C742EE" w:rsidRDefault="00632CE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  <w:p w:rsidR="00C742EE" w:rsidRDefault="00632C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:rsidR="00C742EE" w:rsidRDefault="00C742E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C742EE" w:rsidRDefault="00C742E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C742EE" w:rsidRDefault="00C742E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C742EE" w:rsidRDefault="00C742E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C742EE" w:rsidRDefault="00632C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__________________/  /</w:t>
            </w:r>
          </w:p>
        </w:tc>
      </w:tr>
      <w:tr w:rsidR="00C742EE">
        <w:trPr>
          <w:trHeight w:val="202"/>
        </w:trPr>
        <w:tc>
          <w:tcPr>
            <w:tcW w:w="4920" w:type="dxa"/>
          </w:tcPr>
          <w:p w:rsidR="00C742EE" w:rsidRDefault="00632C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М.П.</w:t>
            </w:r>
          </w:p>
        </w:tc>
        <w:tc>
          <w:tcPr>
            <w:tcW w:w="4969" w:type="dxa"/>
          </w:tcPr>
          <w:p w:rsidR="00C742EE" w:rsidRDefault="00632C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М.П.</w:t>
            </w:r>
          </w:p>
        </w:tc>
      </w:tr>
      <w:tr w:rsidR="00C742EE">
        <w:trPr>
          <w:trHeight w:val="679"/>
        </w:trPr>
        <w:tc>
          <w:tcPr>
            <w:tcW w:w="4920" w:type="dxa"/>
          </w:tcPr>
          <w:p w:rsidR="00C742EE" w:rsidRDefault="00C742E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742EE" w:rsidRDefault="00632C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</w:tc>
        <w:tc>
          <w:tcPr>
            <w:tcW w:w="4969" w:type="dxa"/>
          </w:tcPr>
          <w:p w:rsidR="00C742EE" w:rsidRDefault="00C742E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742EE" w:rsidRDefault="00632C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  <w:p w:rsidR="00C742EE" w:rsidRDefault="00C742E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C742EE" w:rsidRDefault="00C742EE">
      <w:pPr>
        <w:pStyle w:val="2"/>
        <w:keepNext w:val="0"/>
        <w:numPr>
          <w:ilvl w:val="0"/>
          <w:numId w:val="0"/>
        </w:numPr>
        <w:spacing w:before="0" w:after="0"/>
        <w:jc w:val="center"/>
        <w:rPr>
          <w:b w:val="0"/>
          <w:caps w:val="0"/>
          <w:sz w:val="22"/>
          <w:szCs w:val="22"/>
        </w:rPr>
        <w:sectPr w:rsidR="00C742EE">
          <w:footerReference w:type="default" r:id="rId20"/>
          <w:pgSz w:w="11906" w:h="16838"/>
          <w:pgMar w:top="709" w:right="849" w:bottom="567" w:left="1134" w:header="709" w:footer="709" w:gutter="0"/>
          <w:cols w:space="708"/>
          <w:docGrid w:linePitch="360"/>
        </w:sectPr>
      </w:pPr>
    </w:p>
    <w:p w:rsidR="00C742EE" w:rsidRDefault="00632CE3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t xml:space="preserve">  </w:t>
      </w:r>
      <w:r>
        <w:rPr>
          <w:rFonts w:ascii="Times New Roman" w:eastAsia="Times New Roman" w:hAnsi="Times New Roman" w:cs="Times New Roman"/>
          <w:b/>
        </w:rPr>
        <w:t xml:space="preserve">         </w:t>
      </w:r>
    </w:p>
    <w:p w:rsidR="00C742EE" w:rsidRDefault="00632CE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 xml:space="preserve">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1</w:t>
      </w:r>
    </w:p>
    <w:p w:rsidR="00C742EE" w:rsidRDefault="00632C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к Договору №_______________</w:t>
      </w:r>
    </w:p>
    <w:p w:rsidR="00C742EE" w:rsidRDefault="00632CE3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      от "____" __________ 20___г</w:t>
      </w:r>
    </w:p>
    <w:p w:rsidR="00C742EE" w:rsidRDefault="00C742EE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C742EE" w:rsidRDefault="00C742EE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C742EE" w:rsidRDefault="00632CE3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СПЕЦИФИКАЦИЯ №_________от _________20__г.</w:t>
      </w:r>
    </w:p>
    <w:p w:rsidR="00C742EE" w:rsidRDefault="00632CE3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Договору поставки № _____________от__________20__г.</w:t>
      </w:r>
    </w:p>
    <w:tbl>
      <w:tblPr>
        <w:tblpPr w:leftFromText="180" w:rightFromText="180" w:vertAnchor="text" w:horzAnchor="margin" w:tblpXSpec="center" w:tblpY="139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134"/>
        <w:gridCol w:w="1560"/>
        <w:gridCol w:w="2840"/>
        <w:gridCol w:w="1134"/>
        <w:gridCol w:w="709"/>
        <w:gridCol w:w="709"/>
        <w:gridCol w:w="850"/>
        <w:gridCol w:w="992"/>
      </w:tblGrid>
      <w:tr w:rsidR="00C742EE">
        <w:tc>
          <w:tcPr>
            <w:tcW w:w="562" w:type="dxa"/>
            <w:vAlign w:val="center"/>
          </w:tcPr>
          <w:p w:rsidR="00C742EE" w:rsidRDefault="00632CE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134" w:type="dxa"/>
            <w:vAlign w:val="center"/>
          </w:tcPr>
          <w:p w:rsidR="00C742EE" w:rsidRDefault="00632CE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Номенклатурный №</w:t>
            </w:r>
          </w:p>
        </w:tc>
        <w:tc>
          <w:tcPr>
            <w:tcW w:w="1560" w:type="dxa"/>
            <w:vAlign w:val="center"/>
          </w:tcPr>
          <w:p w:rsidR="00C742EE" w:rsidRDefault="00632CE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продукции</w:t>
            </w:r>
          </w:p>
        </w:tc>
        <w:tc>
          <w:tcPr>
            <w:tcW w:w="2840" w:type="dxa"/>
            <w:vAlign w:val="center"/>
          </w:tcPr>
          <w:p w:rsidR="00C742EE" w:rsidRDefault="00632CE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Полная характеристика (комплектация) ТМЦ и оборудования</w:t>
            </w:r>
          </w:p>
        </w:tc>
        <w:tc>
          <w:tcPr>
            <w:tcW w:w="1134" w:type="dxa"/>
            <w:vAlign w:val="center"/>
          </w:tcPr>
          <w:p w:rsidR="00C742EE" w:rsidRDefault="00C742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C742EE" w:rsidRDefault="00632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Страна происхождения товара, и производитель</w:t>
            </w:r>
          </w:p>
        </w:tc>
        <w:tc>
          <w:tcPr>
            <w:tcW w:w="709" w:type="dxa"/>
            <w:vAlign w:val="center"/>
          </w:tcPr>
          <w:p w:rsidR="00C742EE" w:rsidRDefault="00632CE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Ед.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C742EE" w:rsidRDefault="00632CE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vAlign w:val="center"/>
          </w:tcPr>
          <w:p w:rsidR="00C742EE" w:rsidRDefault="00632CE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Цена,</w:t>
            </w:r>
          </w:p>
          <w:p w:rsidR="00C742EE" w:rsidRDefault="00632CE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без НДС руб.</w:t>
            </w:r>
          </w:p>
        </w:tc>
        <w:tc>
          <w:tcPr>
            <w:tcW w:w="992" w:type="dxa"/>
            <w:vAlign w:val="center"/>
          </w:tcPr>
          <w:p w:rsidR="00C742EE" w:rsidRDefault="00632CE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Сумма,</w:t>
            </w:r>
          </w:p>
          <w:p w:rsidR="00C742EE" w:rsidRDefault="00632CE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без НДС, руб.</w:t>
            </w:r>
          </w:p>
        </w:tc>
      </w:tr>
      <w:tr w:rsidR="00C742EE">
        <w:trPr>
          <w:trHeight w:val="530"/>
        </w:trPr>
        <w:tc>
          <w:tcPr>
            <w:tcW w:w="562" w:type="dxa"/>
            <w:vAlign w:val="center"/>
          </w:tcPr>
          <w:p w:rsidR="00C742EE" w:rsidRDefault="00632CE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EE" w:rsidRDefault="00632C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2359950009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EE" w:rsidRDefault="00632C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Гель для мытья посуды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2EE" w:rsidRDefault="00632C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Гель для мытья посуды Fairy (эквивалент). Средство, справл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яющееся с жиром и различными загрязнениями даже в холодной воде. Легко смывается водой, не оставляя разводов на посуде. Подходит для мытья кухонной утвари и различных моющих поверхностей. Не сушит и не раздражает кожу рук. Содержит увлажняющие компоненты. </w:t>
            </w:r>
          </w:p>
        </w:tc>
        <w:tc>
          <w:tcPr>
            <w:tcW w:w="1134" w:type="dxa"/>
            <w:vAlign w:val="center"/>
          </w:tcPr>
          <w:p w:rsidR="00C742EE" w:rsidRDefault="00C74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EE" w:rsidRDefault="00632C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EE" w:rsidRDefault="00632C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850" w:type="dxa"/>
            <w:vAlign w:val="center"/>
          </w:tcPr>
          <w:p w:rsidR="00C742EE" w:rsidRDefault="00C742E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742EE" w:rsidRDefault="00C742E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2EE">
        <w:trPr>
          <w:trHeight w:val="406"/>
        </w:trPr>
        <w:tc>
          <w:tcPr>
            <w:tcW w:w="562" w:type="dxa"/>
            <w:vAlign w:val="center"/>
          </w:tcPr>
          <w:p w:rsidR="00C742EE" w:rsidRDefault="00632CE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EE" w:rsidRDefault="00632C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2359950008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EE" w:rsidRDefault="00632C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Гель чистящий для бытовых помещений</w:t>
            </w:r>
          </w:p>
        </w:tc>
        <w:tc>
          <w:tcPr>
            <w:tcW w:w="28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2EE" w:rsidRDefault="00632C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Чистящий гель Domestos (эквивалент) эффективен против жира и въевшейся грязи. Применяется для универсальной уборки помещений. </w:t>
            </w:r>
          </w:p>
        </w:tc>
        <w:tc>
          <w:tcPr>
            <w:tcW w:w="1134" w:type="dxa"/>
            <w:vAlign w:val="center"/>
          </w:tcPr>
          <w:p w:rsidR="00C742EE" w:rsidRDefault="00C74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EE" w:rsidRDefault="00632C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EE" w:rsidRDefault="00632C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850" w:type="dxa"/>
            <w:vAlign w:val="center"/>
          </w:tcPr>
          <w:p w:rsidR="00C742EE" w:rsidRDefault="00C742E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742EE" w:rsidRDefault="00C742E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2EE">
        <w:trPr>
          <w:trHeight w:val="406"/>
        </w:trPr>
        <w:tc>
          <w:tcPr>
            <w:tcW w:w="562" w:type="dxa"/>
            <w:vAlign w:val="center"/>
          </w:tcPr>
          <w:p w:rsidR="00C742EE" w:rsidRDefault="00632CE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EE" w:rsidRDefault="00632C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2359950007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EE" w:rsidRDefault="00632C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Гель чистящий для сантехники</w:t>
            </w:r>
          </w:p>
        </w:tc>
        <w:tc>
          <w:tcPr>
            <w:tcW w:w="28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2EE" w:rsidRDefault="00632C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Гель чистящий для сантехники Comet (эквивалент) предназначен для чистки сантехнических изделий (ванн, раковин, унитазов), различных фаянсовых изделий и кафеля от ржавчины, известковых отложений, органических и жировых загрязнений, а также удаления неприятн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ых запахов. </w:t>
            </w:r>
          </w:p>
        </w:tc>
        <w:tc>
          <w:tcPr>
            <w:tcW w:w="1134" w:type="dxa"/>
            <w:vAlign w:val="center"/>
          </w:tcPr>
          <w:p w:rsidR="00C742EE" w:rsidRDefault="00C74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EE" w:rsidRDefault="00632C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EE" w:rsidRDefault="00632C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850" w:type="dxa"/>
            <w:vAlign w:val="center"/>
          </w:tcPr>
          <w:p w:rsidR="00C742EE" w:rsidRDefault="00C742E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742EE" w:rsidRDefault="00C742E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2EE">
        <w:trPr>
          <w:trHeight w:val="406"/>
        </w:trPr>
        <w:tc>
          <w:tcPr>
            <w:tcW w:w="562" w:type="dxa"/>
            <w:vAlign w:val="center"/>
          </w:tcPr>
          <w:p w:rsidR="00C742EE" w:rsidRDefault="00632CE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EE" w:rsidRDefault="00632C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9158320006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EE" w:rsidRDefault="00632C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Мыло жидкое туалетное</w:t>
            </w:r>
          </w:p>
        </w:tc>
        <w:tc>
          <w:tcPr>
            <w:tcW w:w="28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2EE" w:rsidRDefault="00632C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Назначение: в качестве очищающего и ухаживающего средства за кожей. Характеристика: Объем не менее 5 л., Аромат - в ассортименте.</w:t>
            </w:r>
          </w:p>
        </w:tc>
        <w:tc>
          <w:tcPr>
            <w:tcW w:w="1134" w:type="dxa"/>
            <w:vAlign w:val="center"/>
          </w:tcPr>
          <w:p w:rsidR="00C742EE" w:rsidRDefault="00C74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EE" w:rsidRDefault="00632C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EE" w:rsidRDefault="00632C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850" w:type="dxa"/>
            <w:vAlign w:val="center"/>
          </w:tcPr>
          <w:p w:rsidR="00C742EE" w:rsidRDefault="00C742E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742EE" w:rsidRDefault="00C742E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2EE">
        <w:trPr>
          <w:trHeight w:val="406"/>
        </w:trPr>
        <w:tc>
          <w:tcPr>
            <w:tcW w:w="562" w:type="dxa"/>
            <w:vAlign w:val="center"/>
          </w:tcPr>
          <w:p w:rsidR="00C742EE" w:rsidRDefault="00632CE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EE" w:rsidRDefault="00632C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2381100001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EE" w:rsidRDefault="00632C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Мыло туал. твердое 78% ГОСТ 28546-2002</w:t>
            </w:r>
          </w:p>
        </w:tc>
        <w:tc>
          <w:tcPr>
            <w:tcW w:w="28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2EE" w:rsidRDefault="00632C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Кусковое туалетное мыло подходит для мытья тела и рук. Поверхность с рисунком или без рисунка. Не допускаются на поверхности мыла трещины, полосы, выпоты, пятна. Вес не менее 90 гр., аромат – в ассортименте.</w:t>
            </w:r>
          </w:p>
        </w:tc>
        <w:tc>
          <w:tcPr>
            <w:tcW w:w="1134" w:type="dxa"/>
            <w:vAlign w:val="center"/>
          </w:tcPr>
          <w:p w:rsidR="00C742EE" w:rsidRDefault="00C74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EE" w:rsidRDefault="00632C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EE" w:rsidRDefault="00632C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850" w:type="dxa"/>
            <w:vAlign w:val="center"/>
          </w:tcPr>
          <w:p w:rsidR="00C742EE" w:rsidRDefault="00C742E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742EE" w:rsidRDefault="00C742E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2EE">
        <w:trPr>
          <w:trHeight w:val="406"/>
        </w:trPr>
        <w:tc>
          <w:tcPr>
            <w:tcW w:w="562" w:type="dxa"/>
            <w:vAlign w:val="center"/>
          </w:tcPr>
          <w:p w:rsidR="00C742EE" w:rsidRDefault="00632CE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EE" w:rsidRDefault="00632C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2381100013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EE" w:rsidRDefault="00632C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Мыло хоз. твердое 72% ГОСТ 30266-2017</w:t>
            </w:r>
          </w:p>
        </w:tc>
        <w:tc>
          <w:tcPr>
            <w:tcW w:w="28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2EE" w:rsidRDefault="00632C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Куски любой формы, вес не менее 200 гр. Поверхность гладкая, с рисунком или без рисунка, соответствующая форме мыла индивидуального наименования, установленной в техническом документе. Штамп четкий. Не допускаются белы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й налет, деформация, трещины, маслянистые выделения, твердые инородные включения. </w:t>
            </w:r>
          </w:p>
        </w:tc>
        <w:tc>
          <w:tcPr>
            <w:tcW w:w="1134" w:type="dxa"/>
            <w:vAlign w:val="center"/>
          </w:tcPr>
          <w:p w:rsidR="00C742EE" w:rsidRDefault="00C74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EE" w:rsidRDefault="00632C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EE" w:rsidRDefault="00632C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50" w:type="dxa"/>
            <w:vAlign w:val="center"/>
          </w:tcPr>
          <w:p w:rsidR="00C742EE" w:rsidRDefault="00C742E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742EE" w:rsidRDefault="00C742E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2EE">
        <w:trPr>
          <w:trHeight w:val="406"/>
        </w:trPr>
        <w:tc>
          <w:tcPr>
            <w:tcW w:w="562" w:type="dxa"/>
            <w:vAlign w:val="center"/>
          </w:tcPr>
          <w:p w:rsidR="00C742EE" w:rsidRDefault="00632CE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EE" w:rsidRDefault="00632C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2381100040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EE" w:rsidRDefault="00632C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Порошок стиральный автомат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2EE" w:rsidRDefault="00632C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Стиральный порошок автомат, объем не менее 9 кг. Состав: 5-15% анионные ПАВ, отбеливающие вещества на основе кислорода, менее 5% неионогенные ПАВ, фосфонаты, поликарбоксилаты, цеолиты, энзимы, оптически отбеливатели, ароматические добавки, бензилсалицилат,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линалоол. </w:t>
            </w:r>
          </w:p>
        </w:tc>
        <w:tc>
          <w:tcPr>
            <w:tcW w:w="1134" w:type="dxa"/>
            <w:vAlign w:val="center"/>
          </w:tcPr>
          <w:p w:rsidR="00C742EE" w:rsidRDefault="00C74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EE" w:rsidRDefault="00632C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EE" w:rsidRDefault="00632C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850" w:type="dxa"/>
            <w:vAlign w:val="center"/>
          </w:tcPr>
          <w:p w:rsidR="00C742EE" w:rsidRDefault="00C742E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742EE" w:rsidRDefault="00C742E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2EE">
        <w:trPr>
          <w:trHeight w:val="406"/>
        </w:trPr>
        <w:tc>
          <w:tcPr>
            <w:tcW w:w="562" w:type="dxa"/>
            <w:vAlign w:val="center"/>
          </w:tcPr>
          <w:p w:rsidR="00C742EE" w:rsidRDefault="00632CE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EE" w:rsidRDefault="00632C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2359950013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EE" w:rsidRDefault="00632C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Порошок чистящий кухонный</w:t>
            </w:r>
          </w:p>
        </w:tc>
        <w:tc>
          <w:tcPr>
            <w:tcW w:w="28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2EE" w:rsidRDefault="00632C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Эффективно удаляет жир и въевшуюся грязь на любой поверхности. Не содержит в составе агрессивные химикаты и хлор. Средство подходит для керамики, эмали и металла. Объем не менее 500 гр. </w:t>
            </w:r>
          </w:p>
        </w:tc>
        <w:tc>
          <w:tcPr>
            <w:tcW w:w="1134" w:type="dxa"/>
            <w:vAlign w:val="center"/>
          </w:tcPr>
          <w:p w:rsidR="00C742EE" w:rsidRDefault="00C74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EE" w:rsidRDefault="00632C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EE" w:rsidRDefault="00632C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850" w:type="dxa"/>
            <w:vAlign w:val="center"/>
          </w:tcPr>
          <w:p w:rsidR="00C742EE" w:rsidRDefault="00C742E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742EE" w:rsidRDefault="00C742E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2EE">
        <w:trPr>
          <w:trHeight w:val="406"/>
        </w:trPr>
        <w:tc>
          <w:tcPr>
            <w:tcW w:w="562" w:type="dxa"/>
            <w:vAlign w:val="center"/>
          </w:tcPr>
          <w:p w:rsidR="00C742EE" w:rsidRDefault="00632CE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EE" w:rsidRDefault="00632C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2359950011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EE" w:rsidRDefault="00632C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Спрей для чистки стекол/ зеркал</w:t>
            </w:r>
          </w:p>
        </w:tc>
        <w:tc>
          <w:tcPr>
            <w:tcW w:w="28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2EE" w:rsidRDefault="00632C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Назначение: удаляет загрязнения со стеклянных поверхностей.  Характеристика: содержит спирт, быстро высыхает и не оставляет разводов. </w:t>
            </w:r>
          </w:p>
        </w:tc>
        <w:tc>
          <w:tcPr>
            <w:tcW w:w="1134" w:type="dxa"/>
            <w:vAlign w:val="center"/>
          </w:tcPr>
          <w:p w:rsidR="00C742EE" w:rsidRDefault="00C74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EE" w:rsidRDefault="00632C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EE" w:rsidRDefault="00632C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C742EE" w:rsidRDefault="00C742E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742EE" w:rsidRDefault="00C742E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2EE">
        <w:trPr>
          <w:trHeight w:val="406"/>
        </w:trPr>
        <w:tc>
          <w:tcPr>
            <w:tcW w:w="562" w:type="dxa"/>
            <w:vAlign w:val="center"/>
          </w:tcPr>
          <w:p w:rsidR="00C742EE" w:rsidRDefault="00632CE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EE" w:rsidRDefault="00632C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9392160003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EE" w:rsidRDefault="00632C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Средство дезинфицирующее концентрат</w:t>
            </w:r>
          </w:p>
        </w:tc>
        <w:tc>
          <w:tcPr>
            <w:tcW w:w="28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2EE" w:rsidRDefault="00632C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Средство предназначено для дезинфекции и мытья оборудования, рабочих поверхностей, помещений. Форма выпуска: концентрат.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Объем не менее 1 л. Эффективен в отношении: бактерий, вирусов, гриппа, микробов.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Эффективен в воде любой жесткости. Содержит: щелочь. p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H: 11.5.</w:t>
            </w:r>
          </w:p>
        </w:tc>
        <w:tc>
          <w:tcPr>
            <w:tcW w:w="1134" w:type="dxa"/>
            <w:vAlign w:val="center"/>
          </w:tcPr>
          <w:p w:rsidR="00C742EE" w:rsidRDefault="00C74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EE" w:rsidRDefault="00632C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EE" w:rsidRDefault="00632C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50" w:type="dxa"/>
            <w:vAlign w:val="center"/>
          </w:tcPr>
          <w:p w:rsidR="00C742EE" w:rsidRDefault="00C742E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742EE" w:rsidRDefault="00C742E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2EE">
        <w:trPr>
          <w:trHeight w:val="406"/>
        </w:trPr>
        <w:tc>
          <w:tcPr>
            <w:tcW w:w="562" w:type="dxa"/>
            <w:vAlign w:val="center"/>
          </w:tcPr>
          <w:p w:rsidR="00C742EE" w:rsidRDefault="00632CE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EE" w:rsidRDefault="00632C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2382100004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EE" w:rsidRDefault="00632C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Средство отбеливающие</w:t>
            </w:r>
          </w:p>
        </w:tc>
        <w:tc>
          <w:tcPr>
            <w:tcW w:w="28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2EE" w:rsidRDefault="00632C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Назначение: средства для сантехники и дезинфекции. Характеристика:  вид и цвет жидкости от светло-желтого до зеленовато-желтого цвета,  массовая концентрация активного хлора, гдм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(70-85), массовая концентрация щелочных компонентов в пересчете на NAOH.</w:t>
            </w:r>
          </w:p>
        </w:tc>
        <w:tc>
          <w:tcPr>
            <w:tcW w:w="1134" w:type="dxa"/>
            <w:vAlign w:val="center"/>
          </w:tcPr>
          <w:p w:rsidR="00C742EE" w:rsidRDefault="00C74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EE" w:rsidRDefault="00632C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EE" w:rsidRDefault="00632C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850" w:type="dxa"/>
            <w:vAlign w:val="center"/>
          </w:tcPr>
          <w:p w:rsidR="00C742EE" w:rsidRDefault="00C742E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742EE" w:rsidRDefault="00C742E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2EE">
        <w:trPr>
          <w:trHeight w:val="268"/>
        </w:trPr>
        <w:tc>
          <w:tcPr>
            <w:tcW w:w="9498" w:type="dxa"/>
            <w:gridSpan w:val="8"/>
            <w:vAlign w:val="center"/>
          </w:tcPr>
          <w:p w:rsidR="00C742EE" w:rsidRDefault="00632C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Итого общая сумма,  руб.</w:t>
            </w:r>
          </w:p>
        </w:tc>
        <w:tc>
          <w:tcPr>
            <w:tcW w:w="992" w:type="dxa"/>
            <w:vAlign w:val="center"/>
          </w:tcPr>
          <w:p w:rsidR="00C742EE" w:rsidRDefault="00C74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C742EE">
        <w:trPr>
          <w:trHeight w:val="273"/>
        </w:trPr>
        <w:tc>
          <w:tcPr>
            <w:tcW w:w="9498" w:type="dxa"/>
            <w:gridSpan w:val="8"/>
            <w:vAlign w:val="center"/>
          </w:tcPr>
          <w:p w:rsidR="00C742EE" w:rsidRDefault="00632C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Сумма НДС, руб.</w:t>
            </w:r>
          </w:p>
        </w:tc>
        <w:tc>
          <w:tcPr>
            <w:tcW w:w="992" w:type="dxa"/>
            <w:vAlign w:val="center"/>
          </w:tcPr>
          <w:p w:rsidR="00C742EE" w:rsidRDefault="00C74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742EE">
        <w:trPr>
          <w:trHeight w:val="276"/>
        </w:trPr>
        <w:tc>
          <w:tcPr>
            <w:tcW w:w="9498" w:type="dxa"/>
            <w:gridSpan w:val="8"/>
            <w:vAlign w:val="center"/>
          </w:tcPr>
          <w:p w:rsidR="00C742EE" w:rsidRDefault="00632C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Общая сумма с НДС, руб.</w:t>
            </w:r>
          </w:p>
        </w:tc>
        <w:tc>
          <w:tcPr>
            <w:tcW w:w="992" w:type="dxa"/>
            <w:vAlign w:val="center"/>
          </w:tcPr>
          <w:p w:rsidR="00C742EE" w:rsidRDefault="00C74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C742EE" w:rsidRDefault="00C742EE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:rsidR="00C742EE" w:rsidRDefault="00632CE3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>Срок поставки: в течение 30 (тридцати) календарных дней с даты заключения Договора.</w:t>
      </w:r>
    </w:p>
    <w:p w:rsidR="00C742EE" w:rsidRDefault="00632CE3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Способ поставки товара - транспортом Поставщика: Центральный склад, г. Кызыл, ул. Колхозная 2б</w:t>
      </w:r>
      <w:r>
        <w:rPr>
          <w:rFonts w:ascii="Times New Roman" w:hAnsi="Times New Roman" w:cs="Times New Roman"/>
          <w:i/>
          <w:iCs/>
        </w:rPr>
        <w:t>.</w:t>
      </w:r>
    </w:p>
    <w:p w:rsidR="00C742EE" w:rsidRDefault="00632CE3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Транспортные расходы учтены в стоимости товара.</w:t>
      </w:r>
    </w:p>
    <w:p w:rsidR="00C742EE" w:rsidRDefault="00632CE3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>Стоимость тары учтена в стоимости товара.</w:t>
      </w:r>
    </w:p>
    <w:p w:rsidR="00C742EE" w:rsidRDefault="00632CE3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</w:p>
    <w:p w:rsidR="00C742EE" w:rsidRDefault="00632CE3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ПОКУПАТЕЛЬ                </w:t>
      </w:r>
      <w:r>
        <w:rPr>
          <w:rFonts w:ascii="Times New Roman" w:hAnsi="Times New Roman" w:cs="Times New Roman"/>
          <w:bCs/>
        </w:rPr>
        <w:tab/>
        <w:t xml:space="preserve">                                  </w:t>
      </w:r>
      <w:r>
        <w:rPr>
          <w:rFonts w:ascii="Times New Roman" w:hAnsi="Times New Roman" w:cs="Times New Roman"/>
          <w:bCs/>
        </w:rPr>
        <w:t xml:space="preserve">      ПОСТАВЩИК</w:t>
      </w:r>
    </w:p>
    <w:p w:rsidR="00C742EE" w:rsidRDefault="00C742E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C742EE" w:rsidRDefault="00C742E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C742EE" w:rsidRDefault="00C742E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C742EE" w:rsidRDefault="00632CE3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__________________/</w:t>
      </w:r>
      <w:r>
        <w:rPr>
          <w:rFonts w:ascii="Times New Roman" w:hAnsi="Times New Roman" w:cs="Times New Roman"/>
        </w:rPr>
        <w:t xml:space="preserve"> А.В. Лукин</w:t>
      </w:r>
      <w:r>
        <w:rPr>
          <w:rFonts w:ascii="Times New Roman" w:hAnsi="Times New Roman" w:cs="Times New Roman"/>
          <w:bCs/>
        </w:rPr>
        <w:t xml:space="preserve"> /                         ____________________/ /</w:t>
      </w:r>
      <w:r>
        <w:rPr>
          <w:rFonts w:ascii="Times New Roman" w:hAnsi="Times New Roman" w:cs="Times New Roman"/>
        </w:rPr>
        <w:t xml:space="preserve">  </w:t>
      </w:r>
    </w:p>
    <w:p w:rsidR="00C742EE" w:rsidRDefault="00632CE3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М.П.                                                                              М.П.   </w:t>
      </w:r>
    </w:p>
    <w:p w:rsidR="00C742EE" w:rsidRDefault="00632CE3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</w:p>
    <w:p w:rsidR="00C742EE" w:rsidRDefault="00632CE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2</w:t>
      </w:r>
    </w:p>
    <w:p w:rsidR="00C742EE" w:rsidRDefault="00632C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C742EE" w:rsidRDefault="00632CE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от "____" __________ 20___г</w:t>
      </w:r>
    </w:p>
    <w:p w:rsidR="00C742EE" w:rsidRDefault="00632CE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>
        <w:rPr>
          <w:rFonts w:ascii="Times New Roman" w:hAnsi="Times New Roman" w:cs="Times New Roman"/>
          <w:b/>
          <w:caps/>
        </w:rPr>
        <w:t>СО 6.1401/0</w:t>
      </w:r>
      <w:bookmarkEnd w:id="1"/>
    </w:p>
    <w:p w:rsidR="00C742EE" w:rsidRDefault="00C742EE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C742EE" w:rsidRDefault="00632CE3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Информация о собственниках контрагента</w:t>
      </w:r>
      <w:r>
        <w:rPr>
          <w:rFonts w:ascii="Times New Roman" w:hAnsi="Times New Roman" w:cs="Times New Roman"/>
          <w:b/>
          <w:caps/>
        </w:rPr>
        <w:t xml:space="preserve"> (включая конечных бенефициаров)</w:t>
      </w:r>
    </w:p>
    <w:p w:rsidR="00C742EE" w:rsidRDefault="00632CE3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78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1"/>
        <w:gridCol w:w="992"/>
        <w:gridCol w:w="1559"/>
        <w:gridCol w:w="1418"/>
        <w:gridCol w:w="1417"/>
        <w:gridCol w:w="1559"/>
        <w:gridCol w:w="1418"/>
      </w:tblGrid>
      <w:tr w:rsidR="00C742EE">
        <w:trPr>
          <w:trHeight w:val="278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742EE" w:rsidRDefault="00632CE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C742EE" w:rsidRDefault="00632CE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C742EE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742EE" w:rsidRDefault="00632CE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742EE" w:rsidRDefault="00632CE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742EE" w:rsidRDefault="00632CE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742EE" w:rsidRDefault="00632CE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742EE" w:rsidRDefault="00632CE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742EE" w:rsidRDefault="00632CE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742EE" w:rsidRDefault="00632CE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742EE" w:rsidRDefault="00632CE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C742EE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742EE" w:rsidRDefault="00632CE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742EE" w:rsidRDefault="00632CE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742EE" w:rsidRDefault="00632CE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742EE" w:rsidRDefault="00632CE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742EE" w:rsidRDefault="00632CE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C742EE" w:rsidRDefault="00632CE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742EE" w:rsidRDefault="00632CE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C742EE" w:rsidRDefault="00632CE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C742EE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2EE" w:rsidRDefault="00632CE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2EE" w:rsidRDefault="00C74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2EE" w:rsidRDefault="00C74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2EE" w:rsidRDefault="00C74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2EE" w:rsidRDefault="00C74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2EE" w:rsidRDefault="00C74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2EE" w:rsidRDefault="00C74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2EE" w:rsidRDefault="00C742EE">
            <w:pPr>
              <w:jc w:val="center"/>
              <w:rPr>
                <w:sz w:val="20"/>
                <w:szCs w:val="20"/>
              </w:rPr>
            </w:pPr>
          </w:p>
        </w:tc>
      </w:tr>
    </w:tbl>
    <w:p w:rsidR="00C742EE" w:rsidRDefault="00C742EE">
      <w:pPr>
        <w:rPr>
          <w:rFonts w:ascii="Times New Roman" w:eastAsia="Times New Roman" w:hAnsi="Times New Roman" w:cs="Times New Roman"/>
        </w:rPr>
      </w:pPr>
    </w:p>
    <w:p w:rsidR="00C742EE" w:rsidRDefault="00C742EE">
      <w:pPr>
        <w:rPr>
          <w:rFonts w:ascii="Times New Roman" w:eastAsia="Times New Roman" w:hAnsi="Times New Roman" w:cs="Times New Roman"/>
        </w:rPr>
      </w:pPr>
    </w:p>
    <w:p w:rsidR="00C742EE" w:rsidRDefault="00C742EE">
      <w:pPr>
        <w:rPr>
          <w:rFonts w:ascii="Times New Roman" w:eastAsia="Times New Roman" w:hAnsi="Times New Roman" w:cs="Times New Roman"/>
        </w:rPr>
      </w:pPr>
    </w:p>
    <w:p w:rsidR="00C742EE" w:rsidRDefault="00C742EE">
      <w:pPr>
        <w:rPr>
          <w:rFonts w:ascii="Times New Roman" w:eastAsia="Times New Roman" w:hAnsi="Times New Roman" w:cs="Times New Roman"/>
        </w:rPr>
      </w:pPr>
    </w:p>
    <w:p w:rsidR="00C742EE" w:rsidRDefault="00C742EE">
      <w:pPr>
        <w:rPr>
          <w:rFonts w:ascii="Times New Roman" w:eastAsia="Times New Roman" w:hAnsi="Times New Roman" w:cs="Times New Roman"/>
        </w:rPr>
      </w:pPr>
    </w:p>
    <w:p w:rsidR="00C742EE" w:rsidRDefault="00C742EE">
      <w:pPr>
        <w:rPr>
          <w:rFonts w:ascii="Times New Roman" w:eastAsia="Times New Roman" w:hAnsi="Times New Roman" w:cs="Times New Roman"/>
        </w:rPr>
      </w:pPr>
    </w:p>
    <w:p w:rsidR="00C742EE" w:rsidRDefault="00C742EE">
      <w:pPr>
        <w:rPr>
          <w:rFonts w:ascii="Times New Roman" w:eastAsia="Times New Roman" w:hAnsi="Times New Roman" w:cs="Times New Roman"/>
        </w:rPr>
      </w:pPr>
    </w:p>
    <w:p w:rsidR="00C742EE" w:rsidRDefault="00C742EE">
      <w:pPr>
        <w:rPr>
          <w:rFonts w:ascii="Times New Roman" w:eastAsia="Times New Roman" w:hAnsi="Times New Roman" w:cs="Times New Roman"/>
        </w:rPr>
      </w:pPr>
    </w:p>
    <w:p w:rsidR="00C742EE" w:rsidRDefault="00C742EE">
      <w:pPr>
        <w:rPr>
          <w:rFonts w:ascii="Times New Roman" w:eastAsia="Times New Roman" w:hAnsi="Times New Roman" w:cs="Times New Roman"/>
        </w:rPr>
      </w:pPr>
    </w:p>
    <w:p w:rsidR="00C742EE" w:rsidRDefault="00C742EE">
      <w:pPr>
        <w:rPr>
          <w:rFonts w:ascii="Times New Roman" w:eastAsia="Times New Roman" w:hAnsi="Times New Roman" w:cs="Times New Roman"/>
        </w:rPr>
      </w:pPr>
    </w:p>
    <w:p w:rsidR="00C742EE" w:rsidRDefault="00C742EE">
      <w:pPr>
        <w:rPr>
          <w:rFonts w:ascii="Times New Roman" w:eastAsia="Times New Roman" w:hAnsi="Times New Roman" w:cs="Times New Roman"/>
        </w:rPr>
      </w:pPr>
    </w:p>
    <w:p w:rsidR="00C742EE" w:rsidRDefault="00C742EE">
      <w:pPr>
        <w:rPr>
          <w:rFonts w:ascii="Times New Roman" w:eastAsia="Times New Roman" w:hAnsi="Times New Roman" w:cs="Times New Roman"/>
        </w:rPr>
      </w:pPr>
    </w:p>
    <w:p w:rsidR="00C742EE" w:rsidRDefault="00C742EE">
      <w:pPr>
        <w:rPr>
          <w:rFonts w:ascii="Times New Roman" w:eastAsia="Times New Roman" w:hAnsi="Times New Roman" w:cs="Times New Roman"/>
        </w:rPr>
      </w:pPr>
    </w:p>
    <w:p w:rsidR="00C742EE" w:rsidRDefault="00C742EE">
      <w:pPr>
        <w:rPr>
          <w:rFonts w:ascii="Times New Roman" w:eastAsia="Times New Roman" w:hAnsi="Times New Roman" w:cs="Times New Roman"/>
        </w:rPr>
      </w:pPr>
    </w:p>
    <w:p w:rsidR="00C742EE" w:rsidRDefault="00C742EE">
      <w:pPr>
        <w:rPr>
          <w:rFonts w:ascii="Times New Roman" w:eastAsia="Times New Roman" w:hAnsi="Times New Roman" w:cs="Times New Roman"/>
        </w:rPr>
      </w:pPr>
    </w:p>
    <w:p w:rsidR="00C742EE" w:rsidRDefault="00C742EE">
      <w:pPr>
        <w:rPr>
          <w:rFonts w:ascii="Times New Roman" w:eastAsia="Times New Roman" w:hAnsi="Times New Roman" w:cs="Times New Roman"/>
        </w:rPr>
      </w:pPr>
    </w:p>
    <w:p w:rsidR="00C742EE" w:rsidRDefault="00C742EE">
      <w:pPr>
        <w:rPr>
          <w:rFonts w:ascii="Times New Roman" w:eastAsia="Times New Roman" w:hAnsi="Times New Roman" w:cs="Times New Roman"/>
        </w:rPr>
      </w:pPr>
    </w:p>
    <w:p w:rsidR="00C742EE" w:rsidRDefault="00C742EE">
      <w:pPr>
        <w:rPr>
          <w:rFonts w:ascii="Times New Roman" w:eastAsia="Times New Roman" w:hAnsi="Times New Roman" w:cs="Times New Roman"/>
        </w:rPr>
      </w:pPr>
    </w:p>
    <w:p w:rsidR="00C742EE" w:rsidRDefault="00C742EE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C742EE" w:rsidRDefault="00632CE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C742EE" w:rsidRDefault="00632CE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Приложение № 3</w:t>
      </w:r>
    </w:p>
    <w:p w:rsidR="00C742EE" w:rsidRDefault="00632C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C742EE" w:rsidRDefault="00632CE3">
      <w:pPr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>ФОРМА</w:t>
      </w:r>
      <w:r>
        <w:rPr>
          <w:sz w:val="20"/>
          <w:szCs w:val="20"/>
        </w:rPr>
        <w:t xml:space="preserve">        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C742EE" w:rsidRDefault="00C742EE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C742EE" w:rsidRDefault="00C742EE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C742EE" w:rsidRDefault="00C742EE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2" w:name="_Ref276562987"/>
    </w:p>
    <w:p w:rsidR="00C742EE" w:rsidRDefault="00C742EE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C742EE" w:rsidRDefault="00632CE3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 6.1461/0</w:t>
      </w:r>
    </w:p>
    <w:p w:rsidR="00C742EE" w:rsidRDefault="00C742EE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:rsidR="00C742EE" w:rsidRDefault="00C742EE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:rsidR="00C742EE" w:rsidRDefault="00632CE3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C742EE" w:rsidRDefault="00632CE3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202____ г.</w:t>
      </w:r>
    </w:p>
    <w:p w:rsidR="00C742EE" w:rsidRDefault="00C742EE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C742EE" w:rsidRDefault="00632CE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________________________________________________________,</w:t>
      </w:r>
    </w:p>
    <w:p w:rsidR="00C742EE" w:rsidRDefault="00632CE3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C742EE" w:rsidRDefault="00632CE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:rsidR="00C742EE" w:rsidRDefault="00632CE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:rsidR="00C742EE" w:rsidRDefault="00632CE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C742EE" w:rsidRDefault="00632CE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C742EE" w:rsidRDefault="00632CE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ОГРН_________________________</w:t>
      </w:r>
      <w:r>
        <w:rPr>
          <w:rFonts w:ascii="Times New Roman" w:eastAsia="Times New Roman" w:hAnsi="Times New Roman" w:cs="Times New Roman"/>
        </w:rPr>
        <w:t>,</w:t>
      </w:r>
    </w:p>
    <w:p w:rsidR="00C742EE" w:rsidRDefault="00632CE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:rsidR="00C742EE" w:rsidRDefault="00632CE3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</w:t>
      </w:r>
      <w:r>
        <w:rPr>
          <w:rFonts w:ascii="Times New Roman" w:eastAsia="Times New Roman" w:hAnsi="Times New Roman" w:cs="Times New Roman"/>
          <w:b/>
          <w:i/>
        </w:rPr>
        <w:t>.И.О.,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C742EE" w:rsidRDefault="00632CE3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C742EE" w:rsidRDefault="00632CE3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C742EE" w:rsidRDefault="00632CE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</w:t>
      </w:r>
      <w:r>
        <w:rPr>
          <w:rFonts w:ascii="Times New Roman" w:eastAsia="Times New Roman" w:hAnsi="Times New Roman" w:cs="Times New Roman"/>
          <w:b/>
          <w:i/>
        </w:rPr>
        <w:t>_______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 «Россети Сибирь»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г. Красноярск, ул. Бограда 144 </w:t>
      </w:r>
      <w:r>
        <w:rPr>
          <w:rFonts w:ascii="Times New Roman" w:eastAsia="Times New Roman" w:hAnsi="Times New Roman" w:cs="Times New Roman"/>
        </w:rPr>
        <w:t>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</w:t>
      </w:r>
      <w:r>
        <w:rPr>
          <w:rFonts w:ascii="Times New Roman" w:eastAsia="Times New Roman" w:hAnsi="Times New Roman" w:cs="Times New Roman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mes New Roman" w:eastAsia="Times New Roman" w:hAnsi="Times New Roman" w:cs="Times New Roman"/>
        </w:rPr>
        <w:br/>
        <w:t>в том числе ко</w:t>
      </w:r>
      <w:r>
        <w:rPr>
          <w:rFonts w:ascii="Times New Roman" w:eastAsia="Times New Roman" w:hAnsi="Times New Roman" w:cs="Times New Roman"/>
        </w:rPr>
        <w:t>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</w:t>
      </w:r>
      <w:r>
        <w:rPr>
          <w:rFonts w:ascii="Times New Roman" w:eastAsia="Times New Roman" w:hAnsi="Times New Roman" w:cs="Times New Roman"/>
        </w:rPr>
        <w:t xml:space="preserve">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mes New Roman" w:eastAsia="Times New Roman" w:hAnsi="Times New Roman" w:cs="Times New Roman"/>
        </w:rPr>
        <w:br/>
        <w:t>а также на представление указанной информации в уполномоченные госуда</w:t>
      </w:r>
      <w:r>
        <w:rPr>
          <w:rFonts w:ascii="Times New Roman" w:eastAsia="Times New Roman" w:hAnsi="Times New Roman" w:cs="Times New Roman"/>
        </w:rPr>
        <w:t>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eastAsia="Times New Roman" w:hAnsi="Times New Roman" w:cs="Times New Roman"/>
        </w:rPr>
        <w:br/>
        <w:t>и бенефициаров.***</w:t>
      </w:r>
    </w:p>
    <w:p w:rsidR="00C742EE" w:rsidRDefault="00632CE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</w:t>
      </w:r>
      <w:r>
        <w:rPr>
          <w:rFonts w:ascii="Times New Roman" w:eastAsia="Times New Roman" w:hAnsi="Times New Roman" w:cs="Times New Roman"/>
        </w:rPr>
        <w:t xml:space="preserve">едерации </w:t>
      </w:r>
      <w:r>
        <w:rPr>
          <w:rFonts w:ascii="Times New Roman" w:eastAsia="Times New Roman" w:hAnsi="Times New Roman" w:cs="Times New Roman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mes New Roman" w:eastAsia="Times New Roman" w:hAnsi="Times New Roman" w:cs="Times New Roman"/>
        </w:rPr>
        <w:br/>
        <w:t>а также связанны</w:t>
      </w:r>
      <w:r>
        <w:rPr>
          <w:rFonts w:ascii="Times New Roman" w:eastAsia="Times New Roman" w:hAnsi="Times New Roman" w:cs="Times New Roman"/>
        </w:rPr>
        <w:t xml:space="preserve">х с ними иных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C742EE" w:rsidRDefault="00632CE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 xml:space="preserve">Срок, в течение которого действует настоящее </w:t>
      </w:r>
      <w:r>
        <w:rPr>
          <w:rFonts w:ascii="Times New Roman" w:eastAsia="Times New Roman" w:hAnsi="Times New Roman" w:cs="Times New Roman"/>
        </w:rPr>
        <w:t>согласие: со дня его подписания до момента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C742EE" w:rsidRDefault="00632CE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:rsidR="00C742EE" w:rsidRDefault="00632CE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C742EE" w:rsidRDefault="00632CE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</w:p>
    <w:p w:rsidR="00C742EE" w:rsidRDefault="00632CE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:rsidR="00C742EE" w:rsidRDefault="00C742E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742EE" w:rsidRDefault="00632CE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C742EE" w:rsidRDefault="00632CE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«Россети Сибирь»/ Обществом под управлением ПАО «Россети Сиби</w:t>
      </w:r>
      <w:r>
        <w:rPr>
          <w:rFonts w:ascii="Times New Roman" w:eastAsia="Times New Roman" w:hAnsi="Times New Roman" w:cs="Times New Roman"/>
          <w:sz w:val="20"/>
          <w:szCs w:val="20"/>
        </w:rPr>
        <w:t>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</w:t>
      </w:r>
      <w:r>
        <w:rPr>
          <w:rFonts w:ascii="Times New Roman" w:eastAsia="Times New Roman" w:hAnsi="Times New Roman" w:cs="Times New Roman"/>
          <w:sz w:val="20"/>
          <w:szCs w:val="20"/>
        </w:rPr>
        <w:t>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C742EE" w:rsidRDefault="00632CE3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*** Заполнение участником закупки (потенциальным контрагентом) / контрагентом на сайте электронной торгово</w:t>
      </w:r>
      <w:r>
        <w:rPr>
          <w:rFonts w:ascii="Times New Roman" w:eastAsia="Times New Roman" w:hAnsi="Times New Roman" w:cs="Times New Roman"/>
          <w:sz w:val="20"/>
          <w:szCs w:val="20"/>
        </w:rPr>
        <w:t>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</w:t>
      </w:r>
      <w:r>
        <w:rPr>
          <w:rFonts w:ascii="Times New Roman" w:eastAsia="Times New Roman" w:hAnsi="Times New Roman" w:cs="Times New Roman"/>
          <w:sz w:val="20"/>
          <w:szCs w:val="20"/>
        </w:rPr>
        <w:t>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</w:t>
      </w:r>
      <w:r>
        <w:rPr>
          <w:rFonts w:ascii="Times New Roman" w:eastAsia="Times New Roman" w:hAnsi="Times New Roman" w:cs="Times New Roman"/>
          <w:sz w:val="20"/>
          <w:szCs w:val="20"/>
        </w:rPr>
        <w:t>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</w:t>
      </w:r>
      <w:r>
        <w:rPr>
          <w:rFonts w:ascii="Times New Roman" w:eastAsia="Times New Roman" w:hAnsi="Times New Roman" w:cs="Times New Roman"/>
          <w:sz w:val="20"/>
          <w:szCs w:val="20"/>
        </w:rPr>
        <w:t>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</w:p>
    <w:p w:rsidR="00C742EE" w:rsidRDefault="00C742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3"/>
      </w:tblGrid>
      <w:tr w:rsidR="00C742EE">
        <w:trPr>
          <w:trHeight w:val="80"/>
        </w:trPr>
        <w:tc>
          <w:tcPr>
            <w:tcW w:w="10613" w:type="dxa"/>
          </w:tcPr>
          <w:p w:rsidR="00C742EE" w:rsidRDefault="00C742E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742EE">
        <w:trPr>
          <w:trHeight w:val="80"/>
        </w:trPr>
        <w:tc>
          <w:tcPr>
            <w:tcW w:w="10613" w:type="dxa"/>
          </w:tcPr>
          <w:p w:rsidR="00C742EE" w:rsidRDefault="00C742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742EE">
        <w:trPr>
          <w:trHeight w:val="80"/>
        </w:trPr>
        <w:tc>
          <w:tcPr>
            <w:tcW w:w="10613" w:type="dxa"/>
          </w:tcPr>
          <w:p w:rsidR="00C742EE" w:rsidRDefault="00C742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742EE">
        <w:tc>
          <w:tcPr>
            <w:tcW w:w="10613" w:type="dxa"/>
          </w:tcPr>
          <w:p w:rsidR="00C742EE" w:rsidRDefault="00632C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C742EE">
        <w:trPr>
          <w:trHeight w:val="3050"/>
        </w:trPr>
        <w:tc>
          <w:tcPr>
            <w:tcW w:w="10613" w:type="dxa"/>
          </w:tcPr>
          <w:p w:rsidR="00C742EE" w:rsidRDefault="00C742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197" w:type="dxa"/>
              <w:tblLook w:val="04A0" w:firstRow="1" w:lastRow="0" w:firstColumn="1" w:lastColumn="0" w:noHBand="0" w:noVBand="1"/>
            </w:tblPr>
            <w:tblGrid>
              <w:gridCol w:w="4678"/>
              <w:gridCol w:w="9519"/>
            </w:tblGrid>
            <w:tr w:rsidR="00C742EE">
              <w:trPr>
                <w:trHeight w:val="411"/>
              </w:trPr>
              <w:tc>
                <w:tcPr>
                  <w:tcW w:w="4678" w:type="dxa"/>
                </w:tcPr>
                <w:p w:rsidR="00C742EE" w:rsidRDefault="00C742E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C742EE" w:rsidRDefault="00C742E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C742EE" w:rsidRDefault="00632CE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C742EE" w:rsidRDefault="00C742E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C742EE" w:rsidRDefault="00632CE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_________________/ А.В. Лукин /</w:t>
                  </w:r>
                </w:p>
              </w:tc>
              <w:tc>
                <w:tcPr>
                  <w:tcW w:w="9519" w:type="dxa"/>
                </w:tcPr>
                <w:p w:rsidR="00C742EE" w:rsidRDefault="00C742E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C742EE" w:rsidRDefault="00C742E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C742EE" w:rsidRDefault="00632CE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C742EE" w:rsidRDefault="00C742E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C742EE" w:rsidRDefault="00632CE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__________________/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C742EE">
              <w:trPr>
                <w:trHeight w:val="394"/>
              </w:trPr>
              <w:tc>
                <w:tcPr>
                  <w:tcW w:w="4678" w:type="dxa"/>
                </w:tcPr>
                <w:p w:rsidR="00C742EE" w:rsidRDefault="00632CE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           М.П.</w:t>
                  </w:r>
                </w:p>
              </w:tc>
              <w:tc>
                <w:tcPr>
                  <w:tcW w:w="9519" w:type="dxa"/>
                </w:tcPr>
                <w:p w:rsidR="00C742EE" w:rsidRDefault="00632CE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            М.П.</w:t>
                  </w:r>
                </w:p>
              </w:tc>
            </w:tr>
            <w:tr w:rsidR="00C742EE">
              <w:trPr>
                <w:trHeight w:val="679"/>
              </w:trPr>
              <w:tc>
                <w:tcPr>
                  <w:tcW w:w="4678" w:type="dxa"/>
                </w:tcPr>
                <w:p w:rsidR="00C742EE" w:rsidRDefault="00C742E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C742EE" w:rsidRDefault="00632CE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C742EE" w:rsidRDefault="00C742E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C742EE" w:rsidRDefault="00632CE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C742EE" w:rsidRDefault="00C742E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C742EE" w:rsidRDefault="00C742EE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742EE" w:rsidRDefault="00C742EE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742EE" w:rsidRDefault="00C742EE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742EE" w:rsidRDefault="00C742EE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742EE" w:rsidRDefault="00C742EE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742EE" w:rsidRDefault="00C742EE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742EE" w:rsidRDefault="00C742EE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742EE" w:rsidRDefault="00C742EE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742EE" w:rsidRDefault="00C742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742EE" w:rsidRDefault="00C742EE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C742EE" w:rsidRDefault="00C742EE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C742EE" w:rsidRDefault="00C742EE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C742EE" w:rsidRDefault="00C742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:rsidR="00C742EE" w:rsidRDefault="00C742EE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sectPr w:rsidR="00C742EE">
      <w:pgSz w:w="11906" w:h="16838"/>
      <w:pgMar w:top="709" w:right="849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42EE" w:rsidRDefault="00632CE3">
      <w:pPr>
        <w:spacing w:after="0" w:line="240" w:lineRule="auto"/>
      </w:pPr>
      <w:r>
        <w:separator/>
      </w:r>
    </w:p>
  </w:endnote>
  <w:endnote w:type="continuationSeparator" w:id="0">
    <w:p w:rsidR="00C742EE" w:rsidRDefault="00632C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</w:font>
  <w:font w:name="Arial Narrow">
    <w:panose1 w:val="020B060602020203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C742EE" w:rsidRDefault="00632CE3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C742EE" w:rsidRDefault="00C742EE">
    <w:pPr>
      <w:pStyle w:val="af9"/>
    </w:pPr>
  </w:p>
  <w:p w:rsidR="00C742EE" w:rsidRDefault="00C742EE">
    <w:pPr>
      <w:pStyle w:val="af9"/>
    </w:pPr>
  </w:p>
  <w:p w:rsidR="00C742EE" w:rsidRDefault="00C742EE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42EE" w:rsidRDefault="00632CE3">
      <w:pPr>
        <w:spacing w:after="0" w:line="240" w:lineRule="auto"/>
      </w:pPr>
      <w:r>
        <w:separator/>
      </w:r>
    </w:p>
  </w:footnote>
  <w:footnote w:type="continuationSeparator" w:id="0">
    <w:p w:rsidR="00C742EE" w:rsidRDefault="00632CE3">
      <w:pPr>
        <w:spacing w:after="0" w:line="240" w:lineRule="auto"/>
      </w:pPr>
      <w:r>
        <w:continuationSeparator/>
      </w:r>
    </w:p>
  </w:footnote>
  <w:footnote w:id="1">
    <w:p w:rsidR="00C742EE" w:rsidRDefault="00632CE3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C742EE" w:rsidRDefault="00632CE3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</w:t>
      </w:r>
      <w:r>
        <w:rPr>
          <w:i/>
        </w:rPr>
        <w:t>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3">
    <w:p w:rsidR="00C742EE" w:rsidRDefault="00632CE3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</w:t>
      </w:r>
      <w:r>
        <w:rPr>
          <w:bCs/>
          <w:i/>
        </w:rPr>
        <w:t>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77952"/>
    <w:multiLevelType w:val="hybridMultilevel"/>
    <w:tmpl w:val="4364B094"/>
    <w:lvl w:ilvl="0" w:tplc="C5DCFF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1A2FE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DAE5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24EC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50A8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42AE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7E4C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4C2E9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5E639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31088"/>
    <w:multiLevelType w:val="multilevel"/>
    <w:tmpl w:val="045A48E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2" w15:restartNumberingAfterBreak="0">
    <w:nsid w:val="0D70223E"/>
    <w:multiLevelType w:val="multilevel"/>
    <w:tmpl w:val="BAC4A3D2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A723BC7"/>
    <w:multiLevelType w:val="multilevel"/>
    <w:tmpl w:val="47645CE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D7662A6"/>
    <w:multiLevelType w:val="hybridMultilevel"/>
    <w:tmpl w:val="7D247186"/>
    <w:lvl w:ilvl="0" w:tplc="A8728E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2E0D8C">
      <w:start w:val="1"/>
      <w:numFmt w:val="lowerLetter"/>
      <w:lvlText w:val="%2."/>
      <w:lvlJc w:val="left"/>
      <w:pPr>
        <w:ind w:left="1440" w:hanging="360"/>
      </w:pPr>
    </w:lvl>
    <w:lvl w:ilvl="2" w:tplc="FE9C67A4">
      <w:start w:val="1"/>
      <w:numFmt w:val="lowerRoman"/>
      <w:lvlText w:val="%3."/>
      <w:lvlJc w:val="right"/>
      <w:pPr>
        <w:ind w:left="2160" w:hanging="180"/>
      </w:pPr>
    </w:lvl>
    <w:lvl w:ilvl="3" w:tplc="691A6652">
      <w:start w:val="1"/>
      <w:numFmt w:val="decimal"/>
      <w:lvlText w:val="%4."/>
      <w:lvlJc w:val="left"/>
      <w:pPr>
        <w:ind w:left="2880" w:hanging="360"/>
      </w:pPr>
    </w:lvl>
    <w:lvl w:ilvl="4" w:tplc="CDE8C890">
      <w:start w:val="1"/>
      <w:numFmt w:val="lowerLetter"/>
      <w:lvlText w:val="%5."/>
      <w:lvlJc w:val="left"/>
      <w:pPr>
        <w:ind w:left="3600" w:hanging="360"/>
      </w:pPr>
    </w:lvl>
    <w:lvl w:ilvl="5" w:tplc="C9F2CB1A">
      <w:start w:val="1"/>
      <w:numFmt w:val="lowerRoman"/>
      <w:lvlText w:val="%6."/>
      <w:lvlJc w:val="right"/>
      <w:pPr>
        <w:ind w:left="4320" w:hanging="180"/>
      </w:pPr>
    </w:lvl>
    <w:lvl w:ilvl="6" w:tplc="1BBC48A4">
      <w:start w:val="1"/>
      <w:numFmt w:val="decimal"/>
      <w:lvlText w:val="%7."/>
      <w:lvlJc w:val="left"/>
      <w:pPr>
        <w:ind w:left="5040" w:hanging="360"/>
      </w:pPr>
    </w:lvl>
    <w:lvl w:ilvl="7" w:tplc="48C07F60">
      <w:start w:val="1"/>
      <w:numFmt w:val="lowerLetter"/>
      <w:lvlText w:val="%8."/>
      <w:lvlJc w:val="left"/>
      <w:pPr>
        <w:ind w:left="5760" w:hanging="360"/>
      </w:pPr>
    </w:lvl>
    <w:lvl w:ilvl="8" w:tplc="FC1EA1A4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86624"/>
    <w:multiLevelType w:val="hybridMultilevel"/>
    <w:tmpl w:val="7F3CB2F6"/>
    <w:lvl w:ilvl="0" w:tplc="0CA6BB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73076B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5E486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02E6E1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0EFA0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6C880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260B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CA00A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54AA27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FC5E70"/>
    <w:multiLevelType w:val="multilevel"/>
    <w:tmpl w:val="95C4FB4A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7" w15:restartNumberingAfterBreak="0">
    <w:nsid w:val="2D5F62B7"/>
    <w:multiLevelType w:val="hybridMultilevel"/>
    <w:tmpl w:val="9544D16E"/>
    <w:lvl w:ilvl="0" w:tplc="E4C863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DFC8454">
      <w:start w:val="1"/>
      <w:numFmt w:val="lowerLetter"/>
      <w:lvlText w:val="%2."/>
      <w:lvlJc w:val="left"/>
      <w:pPr>
        <w:ind w:left="1440" w:hanging="360"/>
      </w:pPr>
    </w:lvl>
    <w:lvl w:ilvl="2" w:tplc="1B9C8AD4">
      <w:start w:val="1"/>
      <w:numFmt w:val="lowerRoman"/>
      <w:lvlText w:val="%3."/>
      <w:lvlJc w:val="right"/>
      <w:pPr>
        <w:ind w:left="2160" w:hanging="180"/>
      </w:pPr>
    </w:lvl>
    <w:lvl w:ilvl="3" w:tplc="72687CB8">
      <w:start w:val="1"/>
      <w:numFmt w:val="decimal"/>
      <w:lvlText w:val="%4."/>
      <w:lvlJc w:val="left"/>
      <w:pPr>
        <w:ind w:left="2880" w:hanging="360"/>
      </w:pPr>
    </w:lvl>
    <w:lvl w:ilvl="4" w:tplc="27AE9CC0">
      <w:start w:val="1"/>
      <w:numFmt w:val="lowerLetter"/>
      <w:lvlText w:val="%5."/>
      <w:lvlJc w:val="left"/>
      <w:pPr>
        <w:ind w:left="3600" w:hanging="360"/>
      </w:pPr>
    </w:lvl>
    <w:lvl w:ilvl="5" w:tplc="EDDE0000">
      <w:start w:val="1"/>
      <w:numFmt w:val="lowerRoman"/>
      <w:lvlText w:val="%6."/>
      <w:lvlJc w:val="right"/>
      <w:pPr>
        <w:ind w:left="4320" w:hanging="180"/>
      </w:pPr>
    </w:lvl>
    <w:lvl w:ilvl="6" w:tplc="3A86A948">
      <w:start w:val="1"/>
      <w:numFmt w:val="decimal"/>
      <w:lvlText w:val="%7."/>
      <w:lvlJc w:val="left"/>
      <w:pPr>
        <w:ind w:left="5040" w:hanging="360"/>
      </w:pPr>
    </w:lvl>
    <w:lvl w:ilvl="7" w:tplc="B052EF00">
      <w:start w:val="1"/>
      <w:numFmt w:val="lowerLetter"/>
      <w:lvlText w:val="%8."/>
      <w:lvlJc w:val="left"/>
      <w:pPr>
        <w:ind w:left="5760" w:hanging="360"/>
      </w:pPr>
    </w:lvl>
    <w:lvl w:ilvl="8" w:tplc="6096E32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220D80"/>
    <w:multiLevelType w:val="hybridMultilevel"/>
    <w:tmpl w:val="24788BD6"/>
    <w:lvl w:ilvl="0" w:tplc="24EAA3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4C0FC36">
      <w:start w:val="1"/>
      <w:numFmt w:val="lowerLetter"/>
      <w:lvlText w:val="%2."/>
      <w:lvlJc w:val="left"/>
      <w:pPr>
        <w:ind w:left="1440" w:hanging="360"/>
      </w:pPr>
    </w:lvl>
    <w:lvl w:ilvl="2" w:tplc="3836CAD8">
      <w:start w:val="1"/>
      <w:numFmt w:val="lowerRoman"/>
      <w:lvlText w:val="%3."/>
      <w:lvlJc w:val="right"/>
      <w:pPr>
        <w:ind w:left="2160" w:hanging="180"/>
      </w:pPr>
    </w:lvl>
    <w:lvl w:ilvl="3" w:tplc="38E63AAA">
      <w:start w:val="1"/>
      <w:numFmt w:val="decimal"/>
      <w:lvlText w:val="%4."/>
      <w:lvlJc w:val="left"/>
      <w:pPr>
        <w:ind w:left="2880" w:hanging="360"/>
      </w:pPr>
    </w:lvl>
    <w:lvl w:ilvl="4" w:tplc="02B2C51E">
      <w:start w:val="1"/>
      <w:numFmt w:val="lowerLetter"/>
      <w:lvlText w:val="%5."/>
      <w:lvlJc w:val="left"/>
      <w:pPr>
        <w:ind w:left="3600" w:hanging="360"/>
      </w:pPr>
    </w:lvl>
    <w:lvl w:ilvl="5" w:tplc="BC84A4A6">
      <w:start w:val="1"/>
      <w:numFmt w:val="lowerRoman"/>
      <w:lvlText w:val="%6."/>
      <w:lvlJc w:val="right"/>
      <w:pPr>
        <w:ind w:left="4320" w:hanging="180"/>
      </w:pPr>
    </w:lvl>
    <w:lvl w:ilvl="6" w:tplc="EF1ED894">
      <w:start w:val="1"/>
      <w:numFmt w:val="decimal"/>
      <w:lvlText w:val="%7."/>
      <w:lvlJc w:val="left"/>
      <w:pPr>
        <w:ind w:left="5040" w:hanging="360"/>
      </w:pPr>
    </w:lvl>
    <w:lvl w:ilvl="7" w:tplc="48E851E4">
      <w:start w:val="1"/>
      <w:numFmt w:val="lowerLetter"/>
      <w:lvlText w:val="%8."/>
      <w:lvlJc w:val="left"/>
      <w:pPr>
        <w:ind w:left="5760" w:hanging="360"/>
      </w:pPr>
    </w:lvl>
    <w:lvl w:ilvl="8" w:tplc="E712350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4B6D21"/>
    <w:multiLevelType w:val="hybridMultilevel"/>
    <w:tmpl w:val="A0BE3E74"/>
    <w:lvl w:ilvl="0" w:tplc="61267F00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BBD8F3D8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3086DB3C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12523372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EC3A1396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BAC23896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589E17CC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6736DD40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87B80860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0" w15:restartNumberingAfterBreak="0">
    <w:nsid w:val="3AC13D11"/>
    <w:multiLevelType w:val="multilevel"/>
    <w:tmpl w:val="F77AB00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F2C2A9C"/>
    <w:multiLevelType w:val="multilevel"/>
    <w:tmpl w:val="A69E6F5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02C2448"/>
    <w:multiLevelType w:val="hybridMultilevel"/>
    <w:tmpl w:val="3C7E3FD0"/>
    <w:lvl w:ilvl="0" w:tplc="771250F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1A9A035E">
      <w:start w:val="1"/>
      <w:numFmt w:val="lowerLetter"/>
      <w:lvlText w:val="%2."/>
      <w:lvlJc w:val="left"/>
      <w:pPr>
        <w:ind w:left="1440" w:hanging="360"/>
      </w:pPr>
    </w:lvl>
    <w:lvl w:ilvl="2" w:tplc="6AD02D0A">
      <w:start w:val="1"/>
      <w:numFmt w:val="lowerRoman"/>
      <w:lvlText w:val="%3."/>
      <w:lvlJc w:val="right"/>
      <w:pPr>
        <w:ind w:left="2160" w:hanging="180"/>
      </w:pPr>
    </w:lvl>
    <w:lvl w:ilvl="3" w:tplc="312A61EE">
      <w:start w:val="1"/>
      <w:numFmt w:val="decimal"/>
      <w:lvlText w:val="%4."/>
      <w:lvlJc w:val="left"/>
      <w:pPr>
        <w:ind w:left="2880" w:hanging="360"/>
      </w:pPr>
    </w:lvl>
    <w:lvl w:ilvl="4" w:tplc="8410FE48">
      <w:start w:val="1"/>
      <w:numFmt w:val="lowerLetter"/>
      <w:lvlText w:val="%5."/>
      <w:lvlJc w:val="left"/>
      <w:pPr>
        <w:ind w:left="3600" w:hanging="360"/>
      </w:pPr>
    </w:lvl>
    <w:lvl w:ilvl="5" w:tplc="B538CD0C">
      <w:start w:val="1"/>
      <w:numFmt w:val="lowerRoman"/>
      <w:lvlText w:val="%6."/>
      <w:lvlJc w:val="right"/>
      <w:pPr>
        <w:ind w:left="4320" w:hanging="180"/>
      </w:pPr>
    </w:lvl>
    <w:lvl w:ilvl="6" w:tplc="BE4E58B2">
      <w:start w:val="1"/>
      <w:numFmt w:val="decimal"/>
      <w:lvlText w:val="%7."/>
      <w:lvlJc w:val="left"/>
      <w:pPr>
        <w:ind w:left="5040" w:hanging="360"/>
      </w:pPr>
    </w:lvl>
    <w:lvl w:ilvl="7" w:tplc="35CA1866">
      <w:start w:val="1"/>
      <w:numFmt w:val="lowerLetter"/>
      <w:lvlText w:val="%8."/>
      <w:lvlJc w:val="left"/>
      <w:pPr>
        <w:ind w:left="5760" w:hanging="360"/>
      </w:pPr>
    </w:lvl>
    <w:lvl w:ilvl="8" w:tplc="51E8C19C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6D6D0E"/>
    <w:multiLevelType w:val="multilevel"/>
    <w:tmpl w:val="86FAB15E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4" w15:restartNumberingAfterBreak="0">
    <w:nsid w:val="53F348AA"/>
    <w:multiLevelType w:val="hybridMultilevel"/>
    <w:tmpl w:val="CA56CC0A"/>
    <w:lvl w:ilvl="0" w:tplc="49B6264C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74A67D6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6FC520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D32B97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7D8E48A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23503DF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8E4A4CD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A36CCA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01FA131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5" w15:restartNumberingAfterBreak="0">
    <w:nsid w:val="5A443635"/>
    <w:multiLevelType w:val="hybridMultilevel"/>
    <w:tmpl w:val="BC8A9EBE"/>
    <w:lvl w:ilvl="0" w:tplc="687489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38063A8">
      <w:start w:val="1"/>
      <w:numFmt w:val="lowerLetter"/>
      <w:lvlText w:val="%2."/>
      <w:lvlJc w:val="left"/>
      <w:pPr>
        <w:ind w:left="1440" w:hanging="360"/>
      </w:pPr>
    </w:lvl>
    <w:lvl w:ilvl="2" w:tplc="A1A2382E">
      <w:start w:val="1"/>
      <w:numFmt w:val="lowerRoman"/>
      <w:lvlText w:val="%3."/>
      <w:lvlJc w:val="right"/>
      <w:pPr>
        <w:ind w:left="2160" w:hanging="180"/>
      </w:pPr>
    </w:lvl>
    <w:lvl w:ilvl="3" w:tplc="C1BCF520">
      <w:start w:val="1"/>
      <w:numFmt w:val="decimal"/>
      <w:lvlText w:val="%4."/>
      <w:lvlJc w:val="left"/>
      <w:pPr>
        <w:ind w:left="2880" w:hanging="360"/>
      </w:pPr>
    </w:lvl>
    <w:lvl w:ilvl="4" w:tplc="8F7ADE98">
      <w:start w:val="1"/>
      <w:numFmt w:val="lowerLetter"/>
      <w:lvlText w:val="%5."/>
      <w:lvlJc w:val="left"/>
      <w:pPr>
        <w:ind w:left="3600" w:hanging="360"/>
      </w:pPr>
    </w:lvl>
    <w:lvl w:ilvl="5" w:tplc="03485BF6">
      <w:start w:val="1"/>
      <w:numFmt w:val="lowerRoman"/>
      <w:lvlText w:val="%6."/>
      <w:lvlJc w:val="right"/>
      <w:pPr>
        <w:ind w:left="4320" w:hanging="180"/>
      </w:pPr>
    </w:lvl>
    <w:lvl w:ilvl="6" w:tplc="5F42DDB4">
      <w:start w:val="1"/>
      <w:numFmt w:val="decimal"/>
      <w:lvlText w:val="%7."/>
      <w:lvlJc w:val="left"/>
      <w:pPr>
        <w:ind w:left="5040" w:hanging="360"/>
      </w:pPr>
    </w:lvl>
    <w:lvl w:ilvl="7" w:tplc="072428B8">
      <w:start w:val="1"/>
      <w:numFmt w:val="lowerLetter"/>
      <w:lvlText w:val="%8."/>
      <w:lvlJc w:val="left"/>
      <w:pPr>
        <w:ind w:left="5760" w:hanging="360"/>
      </w:pPr>
    </w:lvl>
    <w:lvl w:ilvl="8" w:tplc="A118C76E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5F3317"/>
    <w:multiLevelType w:val="multilevel"/>
    <w:tmpl w:val="12E419FA"/>
    <w:styleLink w:val="22"/>
    <w:lvl w:ilvl="0">
      <w:start w:val="2"/>
      <w:numFmt w:val="decimal"/>
      <w:pStyle w:val="2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7" w15:restartNumberingAfterBreak="0">
    <w:nsid w:val="66D849E2"/>
    <w:multiLevelType w:val="multilevel"/>
    <w:tmpl w:val="FFDA162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7713687"/>
    <w:multiLevelType w:val="hybridMultilevel"/>
    <w:tmpl w:val="1B82A7AA"/>
    <w:lvl w:ilvl="0" w:tplc="AA9EED02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0A885364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83C49A9C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296813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18502644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79B2270E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8D8EFDB2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2D6E2F12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3F94A49E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9" w15:restartNumberingAfterBreak="0">
    <w:nsid w:val="69F70967"/>
    <w:multiLevelType w:val="hybridMultilevel"/>
    <w:tmpl w:val="B2BA2964"/>
    <w:lvl w:ilvl="0" w:tplc="671888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79405E8">
      <w:start w:val="1"/>
      <w:numFmt w:val="lowerLetter"/>
      <w:lvlText w:val="%2."/>
      <w:lvlJc w:val="left"/>
      <w:pPr>
        <w:ind w:left="1440" w:hanging="360"/>
      </w:pPr>
    </w:lvl>
    <w:lvl w:ilvl="2" w:tplc="E9E0C5D6">
      <w:start w:val="1"/>
      <w:numFmt w:val="lowerRoman"/>
      <w:lvlText w:val="%3."/>
      <w:lvlJc w:val="right"/>
      <w:pPr>
        <w:ind w:left="2160" w:hanging="180"/>
      </w:pPr>
    </w:lvl>
    <w:lvl w:ilvl="3" w:tplc="28DA96D8">
      <w:start w:val="1"/>
      <w:numFmt w:val="decimal"/>
      <w:lvlText w:val="%4."/>
      <w:lvlJc w:val="left"/>
      <w:pPr>
        <w:ind w:left="2880" w:hanging="360"/>
      </w:pPr>
    </w:lvl>
    <w:lvl w:ilvl="4" w:tplc="5928F0FA">
      <w:start w:val="1"/>
      <w:numFmt w:val="lowerLetter"/>
      <w:lvlText w:val="%5."/>
      <w:lvlJc w:val="left"/>
      <w:pPr>
        <w:ind w:left="3600" w:hanging="360"/>
      </w:pPr>
    </w:lvl>
    <w:lvl w:ilvl="5" w:tplc="703E53BE">
      <w:start w:val="1"/>
      <w:numFmt w:val="lowerRoman"/>
      <w:lvlText w:val="%6."/>
      <w:lvlJc w:val="right"/>
      <w:pPr>
        <w:ind w:left="4320" w:hanging="180"/>
      </w:pPr>
    </w:lvl>
    <w:lvl w:ilvl="6" w:tplc="FAE6010C">
      <w:start w:val="1"/>
      <w:numFmt w:val="decimal"/>
      <w:lvlText w:val="%7."/>
      <w:lvlJc w:val="left"/>
      <w:pPr>
        <w:ind w:left="5040" w:hanging="360"/>
      </w:pPr>
    </w:lvl>
    <w:lvl w:ilvl="7" w:tplc="77CA0D48">
      <w:start w:val="1"/>
      <w:numFmt w:val="lowerLetter"/>
      <w:lvlText w:val="%8."/>
      <w:lvlJc w:val="left"/>
      <w:pPr>
        <w:ind w:left="5760" w:hanging="360"/>
      </w:pPr>
    </w:lvl>
    <w:lvl w:ilvl="8" w:tplc="D8C6BB20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165A96"/>
    <w:multiLevelType w:val="multilevel"/>
    <w:tmpl w:val="08BEB27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1" w15:restartNumberingAfterBreak="0">
    <w:nsid w:val="6E992D6A"/>
    <w:multiLevelType w:val="multilevel"/>
    <w:tmpl w:val="115423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3E453FC"/>
    <w:multiLevelType w:val="multilevel"/>
    <w:tmpl w:val="7D943A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4455C19"/>
    <w:multiLevelType w:val="multilevel"/>
    <w:tmpl w:val="AC98BD94"/>
    <w:lvl w:ilvl="0">
      <w:start w:val="1"/>
      <w:numFmt w:val="decimal"/>
      <w:lvlText w:val="%1."/>
      <w:lvlJc w:val="left"/>
      <w:pPr>
        <w:ind w:left="814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24" w15:restartNumberingAfterBreak="0">
    <w:nsid w:val="7C6927D7"/>
    <w:multiLevelType w:val="multilevel"/>
    <w:tmpl w:val="510211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7CF35AF3"/>
    <w:multiLevelType w:val="multilevel"/>
    <w:tmpl w:val="F3DAB7C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6"/>
    <w:lvlOverride w:ilvl="0">
      <w:startOverride w:val="2"/>
      <w:lvl w:ilvl="0">
        <w:start w:val="2"/>
        <w:numFmt w:val="decimal"/>
        <w:pStyle w:val="22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5"/>
  </w:num>
  <w:num w:numId="11">
    <w:abstractNumId w:val="0"/>
  </w:num>
  <w:num w:numId="12">
    <w:abstractNumId w:val="10"/>
  </w:num>
  <w:num w:numId="13">
    <w:abstractNumId w:val="17"/>
  </w:num>
  <w:num w:numId="14">
    <w:abstractNumId w:val="24"/>
  </w:num>
  <w:num w:numId="15">
    <w:abstractNumId w:val="3"/>
  </w:num>
  <w:num w:numId="16">
    <w:abstractNumId w:val="25"/>
  </w:num>
  <w:num w:numId="17">
    <w:abstractNumId w:val="21"/>
  </w:num>
  <w:num w:numId="18">
    <w:abstractNumId w:val="7"/>
  </w:num>
  <w:num w:numId="19">
    <w:abstractNumId w:val="4"/>
  </w:num>
  <w:num w:numId="20">
    <w:abstractNumId w:val="8"/>
  </w:num>
  <w:num w:numId="21">
    <w:abstractNumId w:val="12"/>
  </w:num>
  <w:num w:numId="22">
    <w:abstractNumId w:val="23"/>
  </w:num>
  <w:num w:numId="23">
    <w:abstractNumId w:val="9"/>
  </w:num>
  <w:num w:numId="24">
    <w:abstractNumId w:val="18"/>
  </w:num>
  <w:num w:numId="25">
    <w:abstractNumId w:val="20"/>
  </w:num>
  <w:num w:numId="26">
    <w:abstractNumId w:val="2"/>
  </w:num>
  <w:num w:numId="27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2EE"/>
    <w:rsid w:val="00632CE3"/>
    <w:rsid w:val="00C742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DED21D-2C5D-4989-B99B-A386F6E21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EB532-02CF-4203-9383-59AD163B4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7630</Words>
  <Characters>43494</Characters>
  <Application>Microsoft Office Word</Application>
  <DocSecurity>0</DocSecurity>
  <Lines>362</Lines>
  <Paragraphs>102</Paragraphs>
  <ScaleCrop>false</ScaleCrop>
  <Company>Microsoft</Company>
  <LinksUpToDate>false</LinksUpToDate>
  <CharactersWithSpaces>51022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230</cp:revision>
  <dcterms:created xsi:type="dcterms:W3CDTF">2023-08-25T12:30:00Z</dcterms:created>
  <dcterms:modified xsi:type="dcterms:W3CDTF">2023-12-20T10:47:00Z</dcterms:modified>
</cp:coreProperties>
</file>